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汇总表</w:t>
      </w:r>
    </w:p>
    <w:p>
      <w:pPr>
        <w:spacing w:line="58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rPr>
          <w:rFonts w:ascii="仿宋" w:hAnsi="仿宋" w:cs="仿宋_GB2312"/>
          <w:sz w:val="30"/>
          <w:szCs w:val="30"/>
        </w:rPr>
      </w:pPr>
      <w:r>
        <w:rPr>
          <w:rFonts w:hint="eastAsia" w:ascii="仿宋" w:hAnsi="仿宋" w:cs="仿宋_GB2312"/>
          <w:sz w:val="30"/>
          <w:szCs w:val="30"/>
        </w:rPr>
        <w:t>选送单位（公章）：         填表人：         联系电话：</w:t>
      </w:r>
    </w:p>
    <w:tbl>
      <w:tblPr>
        <w:tblStyle w:val="14"/>
        <w:tblW w:w="0" w:type="auto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640"/>
        <w:gridCol w:w="966"/>
        <w:gridCol w:w="966"/>
        <w:gridCol w:w="1236"/>
        <w:gridCol w:w="2820"/>
        <w:gridCol w:w="1260"/>
        <w:gridCol w:w="1305"/>
        <w:gridCol w:w="2010"/>
        <w:gridCol w:w="1440"/>
        <w:gridCol w:w="990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选送单位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所属课程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教学设计名称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微课名称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故事文本名称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项目负责人姓名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职务职称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指导老师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姓名（限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学段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pStyle w:val="13"/>
        <w:ind w:firstLine="0" w:firstLineChars="0"/>
        <w:rPr>
          <w:rFonts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备注：</w:t>
      </w:r>
      <w:r>
        <w:rPr>
          <w:rFonts w:hint="eastAsia" w:ascii="楷体_GB2312" w:hAnsi="楷体_GB2312" w:eastAsia="楷体_GB2312" w:cs="楷体_GB2312"/>
          <w:sz w:val="21"/>
          <w:szCs w:val="21"/>
        </w:rPr>
        <w:t>1.</w:t>
      </w:r>
      <w:r>
        <w:rPr>
          <w:rFonts w:hint="eastAsia" w:ascii="楷体_GB2312" w:hAnsi="楷体_GB2312" w:eastAsia="楷体_GB2312" w:cs="楷体_GB2312"/>
          <w:sz w:val="21"/>
          <w:szCs w:val="21"/>
          <w:lang w:val="en-US" w:eastAsia="zh-CN"/>
        </w:rPr>
        <w:t>指导老师限1名</w:t>
      </w:r>
      <w:r>
        <w:rPr>
          <w:rFonts w:hint="eastAsia" w:ascii="楷体_GB2312" w:hAnsi="楷体_GB2312" w:eastAsia="楷体_GB2312" w:cs="楷体_GB2312"/>
          <w:sz w:val="21"/>
          <w:szCs w:val="21"/>
        </w:rPr>
        <w:t>，默认为本校老师；如有团队成员为校外教师，填写格式为张三（B校）；</w:t>
      </w:r>
    </w:p>
    <w:p>
      <w:pPr>
        <w:pStyle w:val="13"/>
        <w:ind w:firstLine="618" w:firstLineChars="300"/>
        <w:rPr>
          <w:rFonts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2.“学段”栏，请选填“小学”“初中”“高中/中职”；</w:t>
      </w:r>
    </w:p>
    <w:p>
      <w:pPr>
        <w:pStyle w:val="13"/>
        <w:ind w:left="948" w:leftChars="300" w:firstLine="0" w:firstLineChars="0"/>
        <w:rPr>
          <w:rFonts w:ascii="楷体_GB2312" w:hAnsi="楷体_GB2312" w:eastAsia="楷体_GB2312" w:cs="楷体_GB2312"/>
          <w:sz w:val="21"/>
          <w:szCs w:val="21"/>
        </w:rPr>
        <w:sectPr>
          <w:headerReference r:id="rId3" w:type="default"/>
          <w:footerReference r:id="rId4" w:type="default"/>
          <w:pgSz w:w="16838" w:h="11906" w:orient="landscape"/>
          <w:pgMar w:top="1531" w:right="2098" w:bottom="1531" w:left="1701" w:header="851" w:footer="1134" w:gutter="0"/>
          <w:pgNumType w:fmt="decimal"/>
          <w:cols w:space="720" w:num="1"/>
          <w:docGrid w:type="linesAndChars" w:linePitch="587" w:charSpace="-849"/>
        </w:sectPr>
      </w:pPr>
    </w:p>
    <w:p>
      <w:r>
        <w:rPr>
          <w:rFonts w:hint="eastAsia" w:ascii="黑体" w:hAnsi="黑体" w:eastAsia="黑体" w:cs="黑体"/>
          <w:kern w:val="0"/>
        </w:rPr>
        <w:t>附件2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教学设计写作格式及要求</w:t>
      </w:r>
    </w:p>
    <w:p>
      <w:pPr>
        <w:adjustRightInd w:val="0"/>
        <w:snapToGrid w:val="0"/>
        <w:spacing w:before="156" w:beforeLines="50" w:after="156" w:afterLines="50"/>
        <w:ind w:firstLine="592" w:firstLineChars="200"/>
        <w:rPr>
          <w:rFonts w:ascii="宋体" w:hAnsi="宋体" w:cs="方正小标宋简体"/>
          <w:bCs/>
        </w:rPr>
      </w:pPr>
      <w:r>
        <w:rPr>
          <w:rFonts w:hint="eastAsia" w:ascii="黑体" w:hAnsi="黑体" w:eastAsia="黑体" w:cs="方正小标宋简体"/>
          <w:sz w:val="30"/>
          <w:szCs w:val="30"/>
        </w:rPr>
        <w:t>主标题：“</w:t>
      </w:r>
      <w:r>
        <w:rPr>
          <w:rFonts w:ascii="黑体" w:hAnsi="黑体" w:eastAsia="黑体" w:cs="方正小标宋简体"/>
          <w:sz w:val="30"/>
          <w:szCs w:val="30"/>
        </w:rPr>
        <w:t>***</w:t>
      </w:r>
      <w:r>
        <w:rPr>
          <w:rFonts w:hint="eastAsia" w:ascii="黑体" w:hAnsi="黑体" w:eastAsia="黑体" w:cs="方正小标宋简体"/>
          <w:sz w:val="30"/>
          <w:szCs w:val="30"/>
        </w:rPr>
        <w:t>”（选送名称）教学设计（三号黑体居中</w:t>
      </w:r>
      <w:r>
        <w:rPr>
          <w:rFonts w:hint="eastAsia" w:ascii="黑体" w:hAnsi="黑体" w:eastAsia="黑体" w:cs="方正小标宋简体"/>
          <w:b/>
          <w:bCs/>
          <w:sz w:val="30"/>
          <w:szCs w:val="30"/>
        </w:rPr>
        <w:t>）</w:t>
      </w:r>
    </w:p>
    <w:tbl>
      <w:tblPr>
        <w:tblStyle w:val="14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157"/>
        <w:gridCol w:w="1305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15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所属学段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小学（ ）初中（ ）高中（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所属课程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pStyle w:val="13"/>
              <w:spacing w:after="0" w:line="300" w:lineRule="exact"/>
              <w:ind w:firstLine="0" w:firstLineChars="0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中小学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（含中职）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道德与法治（ ）   思想政治（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所属章节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授课对象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教学设计负责人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职务职称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邮箱</w:t>
            </w:r>
          </w:p>
        </w:tc>
        <w:tc>
          <w:tcPr>
            <w:tcW w:w="38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5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教学主要目标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本节课学生理解、掌握、领会、应用、综合、分析等</w:t>
            </w:r>
            <w:r>
              <w:rPr>
                <w:rFonts w:ascii="宋体" w:hAnsi="宋体"/>
                <w:sz w:val="21"/>
                <w:szCs w:val="21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教学设计理念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和基本思路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教师</w:t>
            </w:r>
            <w:r>
              <w:rPr>
                <w:rFonts w:hint="eastAsia" w:ascii="宋体" w:hAnsi="宋体"/>
                <w:sz w:val="21"/>
                <w:szCs w:val="21"/>
              </w:rPr>
              <w:t>设计</w:t>
            </w:r>
            <w:r>
              <w:rPr>
                <w:rFonts w:ascii="宋体" w:hAnsi="宋体"/>
                <w:sz w:val="21"/>
                <w:szCs w:val="21"/>
              </w:rPr>
              <w:t>本节课程的</w:t>
            </w:r>
            <w:r>
              <w:rPr>
                <w:rFonts w:hint="eastAsia" w:ascii="宋体" w:hAnsi="宋体"/>
                <w:sz w:val="21"/>
                <w:szCs w:val="21"/>
              </w:rPr>
              <w:t>教学理念</w:t>
            </w:r>
            <w:r>
              <w:rPr>
                <w:rFonts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教学</w:t>
            </w:r>
            <w:r>
              <w:rPr>
                <w:rFonts w:ascii="宋体" w:hAnsi="宋体"/>
                <w:sz w:val="21"/>
                <w:szCs w:val="21"/>
              </w:rPr>
              <w:t>设计</w:t>
            </w:r>
            <w:r>
              <w:rPr>
                <w:rFonts w:hint="eastAsia" w:ascii="宋体" w:hAnsi="宋体"/>
                <w:sz w:val="21"/>
                <w:szCs w:val="21"/>
              </w:rPr>
              <w:t>的</w:t>
            </w:r>
            <w:r>
              <w:rPr>
                <w:rFonts w:ascii="宋体" w:hAnsi="宋体"/>
                <w:sz w:val="21"/>
                <w:szCs w:val="21"/>
              </w:rPr>
              <w:t>主要思路</w:t>
            </w:r>
            <w:r>
              <w:rPr>
                <w:rFonts w:hint="eastAsia" w:ascii="宋体" w:hAnsi="宋体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教学重点难点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教学中所讲述的</w:t>
            </w:r>
          </w:p>
          <w:p>
            <w:pPr>
              <w:pStyle w:val="13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“中国故事”案例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教学方法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教学总结</w:t>
            </w:r>
          </w:p>
        </w:tc>
        <w:tc>
          <w:tcPr>
            <w:tcW w:w="732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rPr>
                <w:sz w:val="21"/>
                <w:szCs w:val="21"/>
              </w:rPr>
            </w:pPr>
          </w:p>
        </w:tc>
      </w:tr>
    </w:tbl>
    <w:p>
      <w:pPr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备注：需提供完整一节课的教学设计</w:t>
      </w:r>
    </w:p>
    <w:p>
      <w:pPr>
        <w:pStyle w:val="13"/>
        <w:rPr>
          <w:rFonts w:hint="eastAsia" w:ascii="黑体" w:hAnsi="黑体" w:eastAsia="黑体" w:cs="黑体"/>
          <w:kern w:val="0"/>
        </w:rPr>
      </w:pPr>
    </w:p>
    <w:p>
      <w:pPr>
        <w:rPr>
          <w:rFonts w:hint="eastAsia" w:ascii="黑体" w:hAnsi="黑体" w:eastAsia="黑体" w:cs="黑体"/>
          <w:kern w:val="0"/>
        </w:rPr>
      </w:pPr>
    </w:p>
    <w:p>
      <w:pPr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黑体"/>
          <w:kern w:val="0"/>
        </w:rPr>
        <w:t>附件3</w:t>
      </w:r>
    </w:p>
    <w:p>
      <w:pPr>
        <w:pStyle w:val="13"/>
        <w:spacing w:after="0" w:line="400" w:lineRule="exact"/>
        <w:ind w:firstLine="200"/>
      </w:pPr>
    </w:p>
    <w:p>
      <w:pPr>
        <w:pStyle w:val="1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教学文本写作格式及要求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color w:val="auto"/>
          <w:szCs w:val="21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（标题：黑体三号字，不加粗，居中）</w:t>
      </w:r>
    </w:p>
    <w:p>
      <w:pPr>
        <w:pStyle w:val="1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（作者所在单位 作者姓名：楷体四号字，不加粗，居中）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一级标题，黑体四号字，不加粗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  <w:lang w:eastAsia="zh-CN"/>
        </w:rPr>
        <w:t>二级标题，楷体四号字，加粗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bCs/>
          <w:color w:val="auto"/>
          <w:sz w:val="28"/>
          <w:szCs w:val="28"/>
          <w:lang w:eastAsia="zh-CN"/>
        </w:rPr>
        <w:t>正文，宋体四号字，不加粗</w:t>
      </w:r>
    </w:p>
    <w:p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jc w:val="both"/>
        <w:textAlignment w:val="auto"/>
        <w:rPr>
          <w:rFonts w:hint="default" w:ascii="宋体" w:hAnsi="宋体" w:eastAsia="宋体" w:cs="Times New Roman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shd w:val="clear" w:color="auto" w:fill="auto"/>
          <w:lang w:val="en-US" w:eastAsia="zh-CN" w:bidi="ar-SA"/>
        </w:rPr>
        <w:t>段落间距：固定值20磅</w:t>
      </w:r>
    </w:p>
    <w:p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jc w:val="both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教学文本</w:t>
      </w:r>
      <w:r>
        <w:rPr>
          <w:rFonts w:hint="eastAsia" w:cs="Times New Roman"/>
          <w:b w:val="0"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内容</w:t>
      </w:r>
      <w:r>
        <w:rPr>
          <w:rFonts w:hint="eastAsia" w:ascii="宋体" w:hAnsi="宋体" w:eastAsia="宋体" w:cs="Times New Roman"/>
          <w:b w:val="0"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为完整一节课</w:t>
      </w:r>
    </w:p>
    <w:p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示例：</w:t>
      </w:r>
    </w:p>
    <w:p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脱贫攻坚“一个也不能少”</w:t>
      </w:r>
    </w:p>
    <w:p>
      <w:pPr>
        <w:pStyle w:val="2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exact"/>
        <w:jc w:val="center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——从阿布洛哈村的故事中理解党的执政理念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*****</w:t>
      </w:r>
      <w:r>
        <w:rPr>
          <w:rFonts w:hint="eastAsia" w:ascii="楷体" w:hAnsi="楷体" w:eastAsia="楷体" w:cs="楷体"/>
          <w:color w:val="auto"/>
          <w:kern w:val="2"/>
          <w:sz w:val="28"/>
          <w:szCs w:val="28"/>
          <w:lang w:val="en-US" w:eastAsia="zh-CN" w:bidi="ar-SA"/>
        </w:rPr>
        <w:t xml:space="preserve">中学  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" w:firstLineChars="200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一、课程章节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8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Cs/>
          <w:color w:val="auto"/>
          <w:sz w:val="28"/>
          <w:szCs w:val="28"/>
          <w:lang w:val="en-US" w:eastAsia="zh-CN"/>
        </w:rPr>
        <w:t>高中统编教材必修三《政治与法治》第二课第一框《始终坚持以人民为中心》。课堂中讲述了在脱贫攻坚中，党和政府坚持“一个也不能少”，使只有253人的阿布洛哈村成为中国最后一个通公路的行政村的故事。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二、教学目的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52" w:firstLineChars="200"/>
        <w:jc w:val="left"/>
        <w:textAlignment w:val="auto"/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bookmarkStart w:id="0" w:name="bookmark163"/>
      <w:bookmarkEnd w:id="0"/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阐明本堂课的教学目的、</w:t>
      </w:r>
      <w:bookmarkStart w:id="1" w:name="bookmark18"/>
      <w:bookmarkEnd w:id="1"/>
      <w:bookmarkStart w:id="2" w:name="bookmark168"/>
      <w:bookmarkEnd w:id="2"/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教学设计理念及基本思路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5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</w:rPr>
      </w:pPr>
      <w:bookmarkStart w:id="3" w:name="bookmark167"/>
      <w:bookmarkEnd w:id="3"/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三、教学重难点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52" w:firstLineChars="200"/>
        <w:jc w:val="left"/>
        <w:textAlignment w:val="auto"/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阐明本堂课的</w:t>
      </w: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教学重难点、</w:t>
      </w: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解决教学重点难点的方法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理论与实践相结合的中国故事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5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一）</w:t>
      </w:r>
      <w:r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</w:rPr>
        <w:t>故事教学指向及意义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52" w:firstLineChars="200"/>
        <w:jc w:val="left"/>
        <w:textAlignment w:val="auto"/>
        <w:rPr>
          <w:rFonts w:hint="default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bookmarkStart w:id="4" w:name="bookmark30"/>
      <w:bookmarkEnd w:id="4"/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简述该故事教学指向与融入点，明确故事选用的教学意义。不超过500字。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52" w:firstLineChars="200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二）</w:t>
      </w:r>
      <w:r>
        <w:rPr>
          <w:rFonts w:hint="eastAsia" w:ascii="楷体" w:hAnsi="楷体" w:eastAsia="楷体" w:cs="楷体"/>
          <w:b/>
          <w:bCs/>
          <w:color w:val="auto"/>
          <w:spacing w:val="0"/>
          <w:w w:val="100"/>
          <w:position w:val="0"/>
          <w:sz w:val="28"/>
          <w:szCs w:val="28"/>
        </w:rPr>
        <w:t>故事具体内容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" w:firstLineChars="200"/>
        <w:jc w:val="left"/>
        <w:textAlignment w:val="auto"/>
        <w:rPr>
          <w:rFonts w:hint="default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不超过1500字。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三）故事来源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52" w:firstLineChars="200"/>
        <w:jc w:val="left"/>
        <w:textAlignment w:val="auto"/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标明故事来源的具体出处，精确到页。例：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8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52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《党的二十大报告学习辅导百问》编写组.党的二十大报告学习辅导百问.北京：党建读物出版社、学习出版社，2022年10月，26-29.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四）</w:t>
      </w:r>
      <w:r>
        <w:rPr>
          <w:rFonts w:hint="eastAsia" w:ascii="楷体" w:hAnsi="楷体" w:eastAsia="楷体" w:cs="楷体"/>
          <w:b/>
          <w:bCs/>
          <w:color w:val="auto"/>
          <w:kern w:val="2"/>
          <w:sz w:val="28"/>
          <w:szCs w:val="28"/>
          <w:lang w:val="en-US" w:eastAsia="zh-CN" w:bidi="ar-SA"/>
        </w:rPr>
        <w:t>故事融入课堂教学的路径与方法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" w:firstLineChars="200"/>
        <w:jc w:val="left"/>
        <w:textAlignment w:val="auto"/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阐述如何将故事有效融入课堂教学，包含但不仅限于课堂导入、内容讲解、深入研讨、资料使用。不超过1500字。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五、教学总结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552" w:firstLineChars="200"/>
        <w:jc w:val="left"/>
        <w:textAlignment w:val="auto"/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阐述教学启示、教学反思等内容。不超过500字。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Chars="0" w:firstLine="552" w:firstLineChars="200"/>
        <w:jc w:val="left"/>
        <w:textAlignment w:val="auto"/>
        <w:rPr>
          <w:rFonts w:hint="eastAsia" w:ascii="黑体" w:hAnsi="黑体" w:eastAsia="黑体" w:cs="黑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28"/>
          <w:szCs w:val="28"/>
          <w:lang w:val="en-US" w:eastAsia="zh-CN" w:bidi="ar-SA"/>
        </w:rPr>
        <w:t>六、参考文献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52" w:firstLineChars="200"/>
        <w:textAlignment w:val="auto"/>
        <w:outlineLvl w:val="9"/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文章引用的文献须在文后详细标注，做到符合学术出版规范。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52" w:firstLineChars="200"/>
        <w:textAlignment w:val="auto"/>
        <w:outlineLvl w:val="9"/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宋体" w:hAnsi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.</w:t>
      </w: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期刊文献的格式： [编号](空一格)作者.文章题目名（加文献种类）.期刊名,年份,卷号(期数):引文页码</w:t>
      </w:r>
      <w:r>
        <w:rPr>
          <w:rFonts w:hint="eastAsia" w:ascii="宋体" w:hAnsi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52" w:firstLineChars="200"/>
        <w:textAlignment w:val="auto"/>
        <w:outlineLvl w:val="9"/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bookmarkStart w:id="5" w:name="_Hlk64890273"/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宋体" w:hAnsi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.</w:t>
      </w: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图书文献的格式： [编号] (空一格)作者</w:t>
      </w:r>
      <w:bookmarkStart w:id="6" w:name="_Hlk64890986"/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.</w:t>
      </w:r>
      <w:bookmarkEnd w:id="6"/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书名.出版社地址：出版社名，出版年份，引文页码</w:t>
      </w:r>
      <w:bookmarkEnd w:id="5"/>
      <w:r>
        <w:rPr>
          <w:rFonts w:hint="eastAsia" w:ascii="宋体" w:hAnsi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right="0" w:rightChars="0" w:firstLine="552" w:firstLineChars="200"/>
        <w:textAlignment w:val="auto"/>
        <w:outlineLvl w:val="9"/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宋体" w:hAnsi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.</w:t>
      </w:r>
      <w:r>
        <w:rPr>
          <w:rFonts w:hint="eastAsia" w:ascii="宋体" w:hAnsi="宋体" w:eastAsia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网络文献的格式： [编号] (空一格)作者.电子文献题名.网址，发布时间</w:t>
      </w:r>
      <w:r>
        <w:rPr>
          <w:rFonts w:hint="eastAsia" w:ascii="宋体" w:hAnsi="宋体" w:cs="Times New Roman"/>
          <w:bCs/>
          <w:color w:val="auto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。</w:t>
      </w:r>
    </w:p>
    <w:p>
      <w:pPr>
        <w:pStyle w:val="13"/>
        <w:rPr>
          <w:rFonts w:hint="eastAsia"/>
          <w:lang w:val="en-US" w:eastAsia="zh-CN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14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/>
          <w:sz w:val="28"/>
          <w:szCs w:val="28"/>
        </w:rPr>
        <w:sectPr>
          <w:footerReference r:id="rId5" w:type="default"/>
          <w:pgSz w:w="11906" w:h="16838"/>
          <w:pgMar w:top="2098" w:right="1531" w:bottom="1701" w:left="1531" w:header="851" w:footer="1134" w:gutter="0"/>
          <w:pgNumType w:fmt="decimal"/>
          <w:cols w:space="720" w:num="1"/>
          <w:docGrid w:type="linesAndChars" w:linePitch="587" w:charSpace="-849"/>
        </w:sectPr>
      </w:pPr>
      <w:r>
        <w:rPr>
          <w:rFonts w:hint="eastAsia" w:ascii="仿宋" w:hAnsi="仿宋"/>
          <w:sz w:val="28"/>
          <w:szCs w:val="28"/>
        </w:rPr>
        <w:t xml:space="preserve">      项目负责人姓名、单位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课堂实录要求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围绕一个重要理论问题和故事情节，制作10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课堂实录视频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节选，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标注课程内容、课程对象、上课时间以及上课地点。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技术要求：分辨率720P及以上，MP4格式，图像清晰稳定，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光线明亮，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声音清楚。教师必须出镜，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画面清晰，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视频中需标注教师姓名、单位；要有学生的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正面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镜头，并须告知学生可能出现在视频中。少数民族语言视频须配国家通用语言字幕。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7" w:name="_GoBack"/>
      <w:bookmarkEnd w:id="7"/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HO3TMkBAACZ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cc7d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10PZMkBAACZAwAADgAAAGRycy9lMm9Eb2MueG1srVPNjtMwEL4j8Q6W&#10;79TZSqy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3XQ9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17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17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adjustRightInd w:val="0"/>
      <w:snapToGrid/>
      <w:ind w:left="320" w:leftChars="100" w:right="320" w:rightChars="100"/>
      <w:rPr>
        <w:rStyle w:val="17"/>
        <w:rFonts w:hint="eastAsia" w:ascii="仿宋_GB2312"/>
        <w:sz w:val="30"/>
        <w:szCs w:val="30"/>
      </w:rPr>
    </w:pPr>
    <w:r>
      <w:rPr>
        <w:rStyle w:val="17"/>
        <w:rFonts w:hint="eastAsia" w:eastAsia="宋体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7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7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17"/>
        <w:rFonts w:hint="eastAsia" w:ascii="仿宋_GB2312"/>
        <w:sz w:val="30"/>
        <w:szCs w:val="30"/>
      </w:rPr>
      <w:t xml:space="preserve"> </w:t>
    </w:r>
    <w:r>
      <w:rPr>
        <w:rStyle w:val="17"/>
        <w:rFonts w:hint="eastAsia" w:eastAsia="宋体"/>
        <w:sz w:val="30"/>
        <w:szCs w:val="30"/>
      </w:rPr>
      <w:t>—</w:t>
    </w:r>
  </w:p>
  <w:p>
    <w:pPr>
      <w:pStyle w:val="10"/>
      <w:ind w:right="360" w:firstLine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187A4F4F"/>
    <w:rsid w:val="255C6745"/>
    <w:rsid w:val="32C729ED"/>
    <w:rsid w:val="9D1991A5"/>
    <w:rsid w:val="F5DF9B75"/>
    <w:rsid w:val="FEFEA1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link w:val="16"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Document Map"/>
    <w:basedOn w:val="1"/>
    <w:uiPriority w:val="0"/>
    <w:pPr>
      <w:shd w:val="clear" w:color="auto" w:fill="000080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3">
    <w:name w:val="Body Text First Indent"/>
    <w:basedOn w:val="7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customStyle="1" w:styleId="16">
    <w:name w:val=" Char Char Char Char Char Char Char Char Char"/>
    <w:basedOn w:val="1"/>
    <w:link w:val="15"/>
    <w:uiPriority w:val="0"/>
    <w:pPr>
      <w:widowControl/>
      <w:spacing w:after="160" w:afterLines="0" w:line="240" w:lineRule="exact"/>
      <w:jc w:val="left"/>
    </w:pPr>
  </w:style>
  <w:style w:type="character" w:styleId="17">
    <w:name w:val="page number"/>
    <w:basedOn w:val="15"/>
    <w:uiPriority w:val="0"/>
  </w:style>
  <w:style w:type="character" w:styleId="18">
    <w:name w:val="Hyperlink"/>
    <w:basedOn w:val="15"/>
    <w:uiPriority w:val="0"/>
    <w:rPr>
      <w:color w:val="0000FF"/>
      <w:u w:val="single"/>
    </w:rPr>
  </w:style>
  <w:style w:type="paragraph" w:customStyle="1" w:styleId="19">
    <w:name w:val="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0">
    <w:name w:val="标题2"/>
    <w:basedOn w:val="5"/>
    <w:qFormat/>
    <w:uiPriority w:val="0"/>
    <w:pPr>
      <w:spacing w:beforeLines="20" w:afterLines="20" w:line="360" w:lineRule="auto"/>
      <w:jc w:val="center"/>
    </w:pPr>
    <w:rPr>
      <w:rFonts w:ascii="宋体" w:hAnsi="宋体" w:eastAsia="宋体" w:cs="宋体"/>
      <w:b w:val="0"/>
      <w:color w:val="000000"/>
      <w:shd w:val="clear" w:color="auto" w:fill="FFFFFF"/>
    </w:rPr>
  </w:style>
  <w:style w:type="paragraph" w:customStyle="1" w:styleId="21">
    <w:name w:val="正文文本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10</Characters>
  <Lines>1</Lines>
  <Paragraphs>1</Paragraphs>
  <TotalTime>2</TotalTime>
  <ScaleCrop>false</ScaleCrop>
  <LinksUpToDate>false</LinksUpToDate>
  <CharactersWithSpaces>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2017-04-02T06:51:00Z</dcterms:created>
  <dc:creator>付斌</dc:creator>
  <cp:lastModifiedBy>Administrator</cp:lastModifiedBy>
  <cp:lastPrinted>2024-03-06T15:45:00Z</cp:lastPrinted>
  <dcterms:modified xsi:type="dcterms:W3CDTF">2024-03-07T01:06:51Z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59B45C984F8418A4331FE865FD830040</vt:lpwstr>
  </property>
</Properties>
</file>