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rPr>
      </w:pPr>
      <w:r>
        <w:rPr>
          <w:rFonts w:hint="eastAsia" w:ascii="黑体" w:hAnsi="黑体" w:eastAsia="黑体" w:cs="黑体"/>
          <w:sz w:val="32"/>
          <w:szCs w:val="32"/>
        </w:rPr>
        <w:t>附件1</w:t>
      </w:r>
    </w:p>
    <w:p>
      <w:pPr>
        <w:snapToGrid w:val="0"/>
        <w:spacing w:line="500" w:lineRule="exact"/>
        <w:ind w:firstLine="440" w:firstLineChars="100"/>
        <w:rPr>
          <w:rFonts w:ascii="方正小标宋简体" w:hAnsi="华文仿宋" w:eastAsia="方正小标宋简体"/>
          <w:sz w:val="44"/>
          <w:szCs w:val="32"/>
        </w:rPr>
      </w:pPr>
      <w:r>
        <w:rPr>
          <w:rFonts w:hint="eastAsia" w:ascii="方正小标宋简体" w:hAnsi="华文仿宋" w:eastAsia="方正小标宋简体"/>
          <w:sz w:val="44"/>
          <w:szCs w:val="32"/>
        </w:rPr>
        <w:t>三元辖区</w:t>
      </w:r>
      <w:r>
        <w:rPr>
          <w:rFonts w:hint="eastAsia" w:ascii="方正小标宋简体" w:hAnsi="华文仿宋" w:eastAsia="方正小标宋简体"/>
          <w:sz w:val="44"/>
          <w:szCs w:val="32"/>
          <w:lang w:eastAsia="zh-CN"/>
        </w:rPr>
        <w:t>各</w:t>
      </w:r>
      <w:r>
        <w:rPr>
          <w:rFonts w:hint="eastAsia" w:ascii="方正小标宋简体" w:hAnsi="华文仿宋" w:eastAsia="方正小标宋简体"/>
          <w:sz w:val="44"/>
          <w:szCs w:val="32"/>
        </w:rPr>
        <w:t>小学招生服务区及</w:t>
      </w:r>
      <w:r>
        <w:rPr>
          <w:rFonts w:ascii="方正小标宋简体" w:hAnsi="华文仿宋" w:eastAsia="方正小标宋简体"/>
          <w:sz w:val="44"/>
          <w:szCs w:val="32"/>
        </w:rPr>
        <w:t>招生咨询电话</w:t>
      </w:r>
    </w:p>
    <w:p>
      <w:pPr>
        <w:snapToGrid w:val="0"/>
        <w:spacing w:line="500" w:lineRule="exact"/>
        <w:ind w:firstLine="440" w:firstLineChars="100"/>
        <w:rPr>
          <w:rFonts w:ascii="方正小标宋简体" w:hAnsi="华文仿宋" w:eastAsia="方正小标宋简体"/>
          <w:sz w:val="44"/>
          <w:szCs w:val="32"/>
        </w:rPr>
      </w:pPr>
    </w:p>
    <w:p>
      <w:pPr>
        <w:numPr>
          <w:ilvl w:val="0"/>
          <w:numId w:val="1"/>
        </w:numPr>
        <w:snapToGrid w:val="0"/>
        <w:spacing w:line="500" w:lineRule="exact"/>
        <w:ind w:firstLine="640" w:firstLineChars="200"/>
        <w:jc w:val="left"/>
        <w:rPr>
          <w:rFonts w:hint="eastAsia" w:ascii="黑体" w:hAnsi="黑体" w:eastAsia="黑体"/>
          <w:sz w:val="32"/>
          <w:szCs w:val="32"/>
        </w:rPr>
      </w:pPr>
      <w:r>
        <w:rPr>
          <w:rFonts w:hint="eastAsia" w:ascii="黑体" w:hAnsi="黑体" w:eastAsia="黑体"/>
          <w:sz w:val="32"/>
          <w:szCs w:val="32"/>
        </w:rPr>
        <w:t>北部片区</w:t>
      </w:r>
    </w:p>
    <w:p>
      <w:pPr>
        <w:numPr>
          <w:ilvl w:val="0"/>
          <w:numId w:val="2"/>
        </w:numPr>
        <w:snapToGrid w:val="0"/>
        <w:spacing w:line="500" w:lineRule="exact"/>
        <w:ind w:firstLine="643"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列入网上报名招生的城区学校</w:t>
      </w:r>
    </w:p>
    <w:p>
      <w:pPr>
        <w:spacing w:line="460" w:lineRule="exact"/>
        <w:ind w:firstLine="640" w:firstLineChars="200"/>
        <w:rPr>
          <w:rFonts w:hint="eastAsia" w:ascii="仿宋_GB2312" w:hAnsi="仿宋_GB2312" w:eastAsia="仿宋_GB2312" w:cs="仿宋_GB2312"/>
          <w:b/>
          <w:bCs/>
          <w:sz w:val="32"/>
          <w:szCs w:val="32"/>
        </w:rPr>
      </w:pPr>
      <w:r>
        <w:rPr>
          <w:rFonts w:hint="eastAsia" w:ascii="方正仿宋简体" w:hAnsi="方正仿宋简体" w:eastAsia="方正仿宋简体" w:cs="方正仿宋简体"/>
          <w:b/>
          <w:bCs/>
          <w:sz w:val="32"/>
          <w:szCs w:val="32"/>
        </w:rPr>
        <w:t xml:space="preserve"> </w:t>
      </w:r>
      <w:r>
        <w:rPr>
          <w:rFonts w:hint="eastAsia" w:ascii="仿宋_GB2312" w:hAnsi="仿宋_GB2312" w:eastAsia="仿宋_GB2312" w:cs="仿宋_GB2312"/>
          <w:b/>
          <w:bCs/>
          <w:sz w:val="32"/>
          <w:szCs w:val="32"/>
        </w:rPr>
        <w:t>1.三明市实验小学(市属）：</w:t>
      </w:r>
      <w:r>
        <w:rPr>
          <w:rFonts w:hint="eastAsia" w:ascii="仿宋_GB2312" w:hAnsi="仿宋_GB2312" w:eastAsia="仿宋_GB2312" w:cs="仿宋_GB2312"/>
          <w:sz w:val="32"/>
          <w:szCs w:val="32"/>
        </w:rPr>
        <w:t>东新一路（北侧）——新市北路（西侧）——东新三路（南侧）——列东街（东侧）——东新二路（梅列大桥东端）——江滨路所围成的区域和翡翠城小区。招生咨询电话：</w:t>
      </w:r>
      <w:r>
        <w:rPr>
          <w:rFonts w:hint="eastAsia" w:ascii="仿宋_GB2312" w:hAnsi="宋体" w:eastAsia="仿宋_GB2312" w:cs="宋体"/>
          <w:b/>
          <w:bCs/>
          <w:kern w:val="0"/>
          <w:sz w:val="32"/>
          <w:szCs w:val="32"/>
        </w:rPr>
        <w:t>8222550</w:t>
      </w:r>
    </w:p>
    <w:p>
      <w:pPr>
        <w:spacing w:line="460" w:lineRule="exact"/>
        <w:ind w:firstLine="643" w:firstLineChars="200"/>
        <w:rPr>
          <w:rFonts w:hint="eastAsia" w:ascii="仿宋_GB2312" w:eastAsia="仿宋_GB2312"/>
          <w:sz w:val="32"/>
          <w:szCs w:val="32"/>
        </w:rPr>
      </w:pPr>
      <w:r>
        <w:rPr>
          <w:rFonts w:hint="eastAsia" w:ascii="仿宋_GB2312" w:hAnsi="仿宋_GB2312" w:eastAsia="仿宋_GB2312" w:cs="仿宋_GB2312"/>
          <w:b/>
          <w:bCs/>
          <w:sz w:val="32"/>
          <w:szCs w:val="32"/>
        </w:rPr>
        <w:t>2.三明学院附属小学（市属）：</w:t>
      </w:r>
      <w:r>
        <w:rPr>
          <w:rFonts w:hint="eastAsia" w:ascii="仿宋_GB2312" w:eastAsia="仿宋_GB2312"/>
          <w:sz w:val="32"/>
          <w:szCs w:val="32"/>
        </w:rPr>
        <w:t>江滨路——东新一路——新市北路——劲松路为界的东南区域（不含翡翠城小区）</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8221086</w:t>
      </w:r>
    </w:p>
    <w:p>
      <w:pPr>
        <w:spacing w:line="4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3.三元区第一实验学校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小学部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r>
        <w:rPr>
          <w:rFonts w:hint="eastAsia" w:ascii="仿宋_GB2312" w:eastAsia="仿宋_GB2312"/>
          <w:sz w:val="32"/>
          <w:szCs w:val="32"/>
        </w:rPr>
        <w:t>华坪路——新市北路——乾兴巷——乾龙路——乾景巷（徐碧分园门前路）——列东街——江滨路——东乾二路消防大厦以</w:t>
      </w:r>
      <w:r>
        <w:rPr>
          <w:rFonts w:hint="eastAsia" w:ascii="仿宋_GB2312" w:eastAsia="仿宋_GB2312"/>
          <w:color w:val="auto"/>
          <w:sz w:val="32"/>
          <w:szCs w:val="32"/>
        </w:rPr>
        <w:t>南所围成的区域、徐锦新城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sz w:val="32"/>
          <w:szCs w:val="32"/>
        </w:rPr>
        <w:t>招生咨询电话：</w:t>
      </w:r>
      <w:r>
        <w:rPr>
          <w:rFonts w:hint="eastAsia" w:ascii="仿宋_GB2312" w:hAnsi="仿宋_GB2312" w:eastAsia="仿宋_GB2312" w:cs="仿宋_GB2312"/>
          <w:b/>
          <w:bCs/>
          <w:sz w:val="32"/>
          <w:szCs w:val="32"/>
        </w:rPr>
        <w:t>8910916</w:t>
      </w:r>
    </w:p>
    <w:p>
      <w:pPr>
        <w:spacing w:line="460" w:lineRule="exact"/>
        <w:ind w:firstLine="643" w:firstLineChars="200"/>
        <w:rPr>
          <w:rFonts w:hint="eastAsia" w:ascii="仿宋_GB2312" w:eastAsia="仿宋_GB2312"/>
          <w:b/>
          <w:bCs/>
          <w:sz w:val="32"/>
          <w:szCs w:val="32"/>
        </w:rPr>
      </w:pPr>
      <w:r>
        <w:rPr>
          <w:rFonts w:hint="eastAsia" w:ascii="仿宋_GB2312" w:hAnsi="仿宋_GB2312" w:eastAsia="仿宋_GB2312" w:cs="仿宋_GB2312"/>
          <w:b/>
          <w:bCs/>
          <w:sz w:val="32"/>
          <w:szCs w:val="32"/>
        </w:rPr>
        <w:t>4.三元区第二实验学校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小学部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r>
        <w:rPr>
          <w:rFonts w:hint="eastAsia" w:ascii="仿宋_GB2312" w:eastAsia="仿宋_GB2312"/>
          <w:sz w:val="32"/>
          <w:szCs w:val="32"/>
        </w:rPr>
        <w:t>东乾二路消防大厦至碧桂园片区</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8912022</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5.三元区崇和实验小学：</w:t>
      </w:r>
      <w:r>
        <w:rPr>
          <w:rFonts w:hint="eastAsia" w:ascii="仿宋_GB2312" w:eastAsia="仿宋_GB2312"/>
          <w:sz w:val="32"/>
          <w:szCs w:val="32"/>
        </w:rPr>
        <w:t>东新三路——列东街——东新二路（梅列大桥东端）——江滨路——东新四路——新市北路所围成的区域（含四路北的崇桂新村楼宇）</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8083419</w:t>
      </w:r>
    </w:p>
    <w:p>
      <w:pPr>
        <w:spacing w:line="460" w:lineRule="exact"/>
        <w:ind w:firstLine="643" w:firstLineChars="200"/>
        <w:rPr>
          <w:rFonts w:hint="eastAsia" w:ascii="仿宋_GB2312" w:eastAsia="仿宋_GB2312"/>
          <w:b/>
          <w:bCs/>
          <w:sz w:val="32"/>
          <w:szCs w:val="32"/>
        </w:rPr>
      </w:pPr>
      <w:r>
        <w:rPr>
          <w:rFonts w:hint="eastAsia" w:ascii="仿宋_GB2312" w:hAnsi="仿宋_GB2312" w:eastAsia="仿宋_GB2312" w:cs="仿宋_GB2312"/>
          <w:b/>
          <w:bCs/>
          <w:sz w:val="32"/>
          <w:szCs w:val="32"/>
        </w:rPr>
        <w:t>6.三元区沪明小学：</w:t>
      </w:r>
      <w:r>
        <w:rPr>
          <w:rFonts w:hint="eastAsia" w:ascii="仿宋_GB2312" w:eastAsia="仿宋_GB2312"/>
          <w:sz w:val="32"/>
          <w:szCs w:val="32"/>
        </w:rPr>
        <w:t>劲松路（北侧）——东新四路——列东街——徐商路——乾兴巷——新市北路——华坪路（宏宇花园）所围成的区域（含洋山村）</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13799151580</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7.三元区东安小学：</w:t>
      </w:r>
      <w:r>
        <w:rPr>
          <w:rFonts w:hint="eastAsia" w:ascii="仿宋_GB2312" w:eastAsia="仿宋_GB2312"/>
          <w:sz w:val="32"/>
          <w:szCs w:val="32"/>
        </w:rPr>
        <w:t>东新四路——江滨路——学区路——列东街所围成的区域（不含四路北的崇桂新村楼宇）和滨江新城及翁墩村</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8033722</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8.三元区东新小学：</w:t>
      </w:r>
      <w:r>
        <w:rPr>
          <w:rFonts w:hint="eastAsia" w:ascii="仿宋_GB2312" w:eastAsia="仿宋_GB2312"/>
          <w:sz w:val="32"/>
          <w:szCs w:val="32"/>
        </w:rPr>
        <w:t>徐商路——学区路——江滨路——列东街——乾景巷（徐碧分园门前路）——乾龙路所围成的区域</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15159191159</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9.三元区贵溪洋小学：</w:t>
      </w:r>
      <w:r>
        <w:rPr>
          <w:rFonts w:hint="eastAsia" w:ascii="仿宋_GB2312" w:eastAsia="仿宋_GB2312"/>
          <w:sz w:val="32"/>
          <w:szCs w:val="32"/>
        </w:rPr>
        <w:t>快速通道以北的万达、中梁、富力、城投金澜湾、小溪碧湖、廖源村和后洋村等区域</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8250305</w:t>
      </w:r>
    </w:p>
    <w:p>
      <w:pPr>
        <w:spacing w:line="460" w:lineRule="exact"/>
        <w:ind w:firstLine="643" w:firstLineChars="200"/>
        <w:rPr>
          <w:rFonts w:hint="default" w:ascii="仿宋_GB2312" w:hAnsi="宋体" w:eastAsia="仿宋_GB2312" w:cs="宋体"/>
          <w:b/>
          <w:bCs/>
          <w:kern w:val="0"/>
          <w:sz w:val="32"/>
          <w:szCs w:val="32"/>
          <w:lang w:val="en-US" w:eastAsia="zh-CN"/>
        </w:rPr>
      </w:pPr>
      <w:r>
        <w:rPr>
          <w:rFonts w:hint="eastAsia" w:ascii="仿宋_GB2312" w:hAnsi="仿宋_GB2312" w:eastAsia="仿宋_GB2312" w:cs="仿宋_GB2312"/>
          <w:b/>
          <w:bCs/>
          <w:sz w:val="32"/>
          <w:szCs w:val="32"/>
        </w:rPr>
        <w:t>10.三元区上河城小学：</w:t>
      </w:r>
      <w:r>
        <w:rPr>
          <w:rFonts w:hint="eastAsia" w:ascii="仿宋_GB2312" w:eastAsia="仿宋_GB2312"/>
          <w:sz w:val="32"/>
          <w:szCs w:val="32"/>
        </w:rPr>
        <w:t>上河城小区和碧口村</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w:t>
      </w:r>
      <w:r>
        <w:rPr>
          <w:rFonts w:hint="eastAsia" w:ascii="仿宋_GB2312" w:hAnsi="宋体" w:eastAsia="仿宋_GB2312" w:cs="宋体"/>
          <w:b/>
          <w:bCs/>
          <w:kern w:val="0"/>
          <w:sz w:val="32"/>
          <w:szCs w:val="32"/>
          <w:lang w:val="en-US" w:eastAsia="zh-CN"/>
        </w:rPr>
        <w:t>83368</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11.三元区列西小学：</w:t>
      </w:r>
      <w:r>
        <w:rPr>
          <w:rFonts w:hint="eastAsia" w:ascii="仿宋_GB2312" w:hAnsi="仿宋_GB2312" w:eastAsia="仿宋_GB2312" w:cs="仿宋_GB2312"/>
          <w:sz w:val="32"/>
        </w:rPr>
        <w:t>以鹰厦铁路东侧为界，南至列东大桥，北至北山新村的区域</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8213569</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12.三明十中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小学部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r>
        <w:rPr>
          <w:rFonts w:hint="eastAsia" w:ascii="仿宋_GB2312" w:hAnsi="宋体" w:eastAsia="仿宋_GB2312" w:cs="宋体"/>
          <w:kern w:val="0"/>
          <w:sz w:val="32"/>
          <w:szCs w:val="32"/>
        </w:rPr>
        <w:t>以鹰厦铁路西侧为界，列西铁路道口以南属于三钢集团公司的区域</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8205452</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13.三元区群英小学：</w:t>
      </w:r>
      <w:r>
        <w:rPr>
          <w:rFonts w:hint="eastAsia" w:ascii="仿宋_GB2312" w:hAnsi="仿宋_GB2312" w:eastAsia="仿宋_GB2312" w:cs="仿宋_GB2312"/>
          <w:sz w:val="32"/>
        </w:rPr>
        <w:t>以鹰厦铁路西面为界，列西铁路道口以北的区域（不含北山新村）</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8265382</w:t>
      </w:r>
    </w:p>
    <w:p>
      <w:pPr>
        <w:snapToGrid w:val="0"/>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（二）未列入网上报名招生学校</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14.三元区小蕉小学：</w:t>
      </w:r>
      <w:r>
        <w:rPr>
          <w:rFonts w:hint="eastAsia" w:ascii="仿宋_GB2312" w:hAnsi="仿宋_GB2312" w:eastAsia="仿宋_GB2312" w:cs="仿宋_GB2312"/>
          <w:kern w:val="0"/>
          <w:sz w:val="32"/>
        </w:rPr>
        <w:t>小蕉村和小蕉社区及陈大台溪村、砂蕉村、渔溪村。</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：8279947</w:t>
      </w:r>
    </w:p>
    <w:p>
      <w:pPr>
        <w:spacing w:line="460" w:lineRule="exact"/>
        <w:ind w:firstLine="643" w:firstLineChars="200"/>
        <w:rPr>
          <w:rFonts w:hint="eastAsia" w:ascii="仿宋_GB2312" w:hAnsi="宋体" w:eastAsia="仿宋_GB2312" w:cs="宋体"/>
          <w:b/>
          <w:bCs/>
          <w:kern w:val="0"/>
          <w:sz w:val="32"/>
          <w:szCs w:val="32"/>
        </w:rPr>
      </w:pPr>
      <w:r>
        <w:rPr>
          <w:rFonts w:hint="eastAsia" w:ascii="仿宋_GB2312" w:hAnsi="仿宋_GB2312" w:eastAsia="仿宋_GB2312" w:cs="仿宋_GB2312"/>
          <w:b/>
          <w:bCs/>
          <w:sz w:val="32"/>
          <w:szCs w:val="32"/>
        </w:rPr>
        <w:t>15.三元区陈大中心小学：</w:t>
      </w:r>
      <w:r>
        <w:rPr>
          <w:rFonts w:hint="eastAsia" w:ascii="仿宋_GB2312" w:hAnsi="仿宋_GB2312" w:eastAsia="仿宋_GB2312" w:cs="仿宋_GB2312"/>
          <w:sz w:val="32"/>
        </w:rPr>
        <w:t>陈大镇辖区</w:t>
      </w:r>
      <w:r>
        <w:rPr>
          <w:rFonts w:hint="eastAsia" w:ascii="仿宋_GB2312" w:hAnsi="仿宋_GB2312" w:eastAsia="仿宋_GB2312" w:cs="仿宋_GB2312"/>
          <w:kern w:val="0"/>
          <w:sz w:val="32"/>
        </w:rPr>
        <w:t>。</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8368583</w:t>
      </w:r>
    </w:p>
    <w:p>
      <w:pPr>
        <w:spacing w:line="460" w:lineRule="exact"/>
        <w:ind w:firstLine="643" w:firstLineChars="200"/>
        <w:rPr>
          <w:rFonts w:ascii="黑体" w:hAnsi="黑体" w:eastAsia="黑体"/>
          <w:sz w:val="32"/>
          <w:szCs w:val="32"/>
        </w:rPr>
      </w:pPr>
      <w:r>
        <w:rPr>
          <w:rFonts w:hint="eastAsia" w:ascii="仿宋_GB2312" w:hAnsi="仿宋_GB2312" w:eastAsia="仿宋_GB2312" w:cs="仿宋_GB2312"/>
          <w:b/>
          <w:bCs/>
          <w:sz w:val="32"/>
          <w:szCs w:val="32"/>
        </w:rPr>
        <w:t>16.三元区洋溪中心小学：</w:t>
      </w:r>
      <w:r>
        <w:rPr>
          <w:rFonts w:hint="eastAsia" w:ascii="仿宋_GB2312" w:hAnsi="仿宋_GB2312" w:eastAsia="仿宋_GB2312" w:cs="仿宋_GB2312"/>
          <w:sz w:val="32"/>
        </w:rPr>
        <w:t>洋溪镇辖区</w:t>
      </w:r>
      <w:r>
        <w:rPr>
          <w:rFonts w:hint="eastAsia" w:ascii="仿宋_GB2312" w:hAnsi="仿宋_GB2312" w:eastAsia="仿宋_GB2312" w:cs="仿宋_GB2312"/>
          <w:kern w:val="0"/>
          <w:sz w:val="32"/>
        </w:rPr>
        <w:t>。</w:t>
      </w:r>
      <w:r>
        <w:rPr>
          <w:rFonts w:hint="eastAsia" w:ascii="仿宋_GB2312" w:hAnsi="仿宋_GB2312" w:eastAsia="仿宋_GB2312" w:cs="仿宋_GB2312"/>
          <w:sz w:val="32"/>
          <w:szCs w:val="32"/>
        </w:rPr>
        <w:t>招生咨询电话：</w:t>
      </w:r>
      <w:r>
        <w:rPr>
          <w:rFonts w:hint="eastAsia" w:ascii="仿宋_GB2312" w:hAnsi="宋体" w:eastAsia="仿宋_GB2312" w:cs="宋体"/>
          <w:b/>
          <w:bCs/>
          <w:kern w:val="0"/>
          <w:sz w:val="32"/>
          <w:szCs w:val="32"/>
        </w:rPr>
        <w:t>8350608</w:t>
      </w:r>
    </w:p>
    <w:p>
      <w:pPr>
        <w:numPr>
          <w:ilvl w:val="0"/>
          <w:numId w:val="1"/>
        </w:numPr>
        <w:snapToGrid w:val="0"/>
        <w:spacing w:line="500" w:lineRule="exact"/>
        <w:ind w:firstLine="640" w:firstLineChars="200"/>
        <w:jc w:val="left"/>
        <w:rPr>
          <w:rFonts w:hint="eastAsia" w:ascii="黑体" w:hAnsi="黑体" w:eastAsia="黑体"/>
          <w:sz w:val="32"/>
          <w:szCs w:val="32"/>
        </w:rPr>
      </w:pPr>
      <w:r>
        <w:rPr>
          <w:rFonts w:hint="eastAsia" w:ascii="黑体" w:hAnsi="黑体" w:eastAsia="黑体"/>
          <w:sz w:val="32"/>
          <w:szCs w:val="32"/>
        </w:rPr>
        <w:t>南部片区</w:t>
      </w:r>
    </w:p>
    <w:p>
      <w:pPr>
        <w:snapToGrid w:val="0"/>
        <w:spacing w:line="5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（一）列入网上报名招生的城区学校</w:t>
      </w:r>
    </w:p>
    <w:p>
      <w:pPr>
        <w:snapToGrid w:val="0"/>
        <w:spacing w:line="560" w:lineRule="exact"/>
        <w:ind w:firstLine="643" w:firstLineChars="200"/>
        <w:rPr>
          <w:rFonts w:hint="eastAsia" w:ascii="楷体" w:hAnsi="楷体" w:eastAsia="楷体"/>
          <w:sz w:val="32"/>
          <w:szCs w:val="32"/>
          <w:lang w:val="en-US" w:eastAsia="zh-CN"/>
        </w:rPr>
      </w:pPr>
      <w:r>
        <w:rPr>
          <w:rFonts w:hint="eastAsia" w:ascii="仿宋_GB2312" w:hAnsi="仿宋_GB2312" w:eastAsia="仿宋_GB2312" w:cs="仿宋_GB2312"/>
          <w:b/>
          <w:bCs/>
          <w:sz w:val="32"/>
          <w:szCs w:val="32"/>
        </w:rPr>
        <w:t>1. 三明学院附属小学台江校区（市属）：</w:t>
      </w:r>
      <w:r>
        <w:rPr>
          <w:rFonts w:hint="eastAsia" w:ascii="方正仿宋简体" w:hAnsi="华文仿宋" w:eastAsia="方正仿宋简体"/>
          <w:sz w:val="32"/>
          <w:szCs w:val="32"/>
        </w:rPr>
        <w:t>白沙街道台江社区、台江村、长安社区铁路三元区站及城关大桥以南部分。招生咨询电话：</w:t>
      </w:r>
      <w:r>
        <w:rPr>
          <w:rFonts w:hint="eastAsia" w:ascii="楷体" w:hAnsi="楷体" w:eastAsia="楷体"/>
          <w:sz w:val="32"/>
          <w:szCs w:val="32"/>
        </w:rPr>
        <w:t xml:space="preserve"> </w:t>
      </w:r>
      <w:r>
        <w:rPr>
          <w:rFonts w:hint="eastAsia" w:ascii="楷体" w:hAnsi="楷体" w:eastAsia="楷体"/>
          <w:sz w:val="32"/>
          <w:szCs w:val="32"/>
          <w:lang w:val="en-US" w:eastAsia="zh-CN"/>
        </w:rPr>
        <w:t>8330388</w:t>
      </w:r>
    </w:p>
    <w:p>
      <w:pPr>
        <w:snapToGrid w:val="0"/>
        <w:spacing w:line="560" w:lineRule="exact"/>
        <w:ind w:firstLine="643" w:firstLineChars="200"/>
        <w:rPr>
          <w:rFonts w:hint="eastAsia" w:ascii="方正仿宋简体" w:hAnsi="华文仿宋" w:eastAsia="方正仿宋简体"/>
          <w:sz w:val="32"/>
          <w:szCs w:val="32"/>
        </w:rPr>
      </w:pPr>
      <w:r>
        <w:rPr>
          <w:rFonts w:hint="eastAsia" w:ascii="仿宋_GB2312" w:hAnsi="仿宋_GB2312" w:eastAsia="仿宋_GB2312" w:cs="仿宋_GB2312"/>
          <w:b/>
          <w:bCs/>
          <w:sz w:val="32"/>
          <w:szCs w:val="32"/>
        </w:rPr>
        <w:t>2. 三明市陈景润实验小学：</w:t>
      </w:r>
      <w:r>
        <w:rPr>
          <w:rFonts w:hint="eastAsia" w:ascii="方正仿宋简体" w:hAnsi="华文仿宋" w:eastAsia="方正仿宋简体"/>
          <w:sz w:val="32"/>
          <w:szCs w:val="32"/>
        </w:rPr>
        <w:t>城关街道的崇宁社区，复康社区和红印山社区。招</w:t>
      </w:r>
      <w:r>
        <w:rPr>
          <w:rFonts w:ascii="方正仿宋简体" w:hAnsi="华文仿宋" w:eastAsia="方正仿宋简体"/>
          <w:sz w:val="32"/>
          <w:szCs w:val="32"/>
        </w:rPr>
        <w:t>生</w:t>
      </w:r>
      <w:r>
        <w:rPr>
          <w:rFonts w:hint="eastAsia" w:ascii="方正仿宋简体" w:hAnsi="华文仿宋" w:eastAsia="方正仿宋简体"/>
          <w:sz w:val="32"/>
          <w:szCs w:val="32"/>
        </w:rPr>
        <w:t>咨询</w:t>
      </w:r>
      <w:r>
        <w:rPr>
          <w:rFonts w:ascii="方正仿宋简体" w:hAnsi="华文仿宋" w:eastAsia="方正仿宋简体"/>
          <w:sz w:val="32"/>
          <w:szCs w:val="32"/>
        </w:rPr>
        <w:t>电话</w:t>
      </w:r>
      <w:r>
        <w:rPr>
          <w:rFonts w:hint="eastAsia" w:ascii="楷体" w:hAnsi="楷体" w:eastAsia="楷体"/>
          <w:sz w:val="32"/>
          <w:szCs w:val="32"/>
        </w:rPr>
        <w:t>8</w:t>
      </w:r>
      <w:r>
        <w:rPr>
          <w:rFonts w:ascii="楷体" w:hAnsi="楷体" w:eastAsia="楷体"/>
          <w:sz w:val="32"/>
          <w:szCs w:val="32"/>
        </w:rPr>
        <w:t>0</w:t>
      </w:r>
      <w:r>
        <w:rPr>
          <w:rFonts w:hint="eastAsia" w:ascii="楷体" w:hAnsi="楷体" w:eastAsia="楷体"/>
          <w:sz w:val="32"/>
          <w:szCs w:val="32"/>
        </w:rPr>
        <w:t>8</w:t>
      </w:r>
      <w:r>
        <w:rPr>
          <w:rFonts w:ascii="楷体" w:hAnsi="楷体" w:eastAsia="楷体"/>
          <w:sz w:val="32"/>
          <w:szCs w:val="32"/>
        </w:rPr>
        <w:t>0</w:t>
      </w:r>
      <w:r>
        <w:rPr>
          <w:rFonts w:hint="eastAsia" w:ascii="楷体" w:hAnsi="楷体" w:eastAsia="楷体"/>
          <w:sz w:val="32"/>
          <w:szCs w:val="32"/>
        </w:rPr>
        <w:t>630</w:t>
      </w:r>
    </w:p>
    <w:p>
      <w:pPr>
        <w:snapToGrid w:val="0"/>
        <w:spacing w:line="560" w:lineRule="exact"/>
        <w:ind w:firstLine="643" w:firstLineChars="200"/>
        <w:rPr>
          <w:rFonts w:hint="eastAsia" w:ascii="楷体" w:hAnsi="楷体" w:eastAsia="楷体"/>
          <w:sz w:val="32"/>
          <w:szCs w:val="32"/>
        </w:rPr>
      </w:pPr>
      <w:r>
        <w:rPr>
          <w:rFonts w:hint="eastAsia" w:ascii="仿宋_GB2312" w:hAnsi="仿宋_GB2312" w:eastAsia="仿宋_GB2312" w:cs="仿宋_GB2312"/>
          <w:b/>
          <w:bCs/>
          <w:sz w:val="32"/>
          <w:szCs w:val="32"/>
        </w:rPr>
        <w:t>3. 三明市陈景润实验小学富兴校区：</w:t>
      </w:r>
      <w:r>
        <w:rPr>
          <w:rFonts w:hint="eastAsia" w:ascii="方正仿宋简体" w:hAnsi="华文仿宋" w:eastAsia="方正仿宋简体"/>
          <w:sz w:val="32"/>
          <w:szCs w:val="32"/>
        </w:rPr>
        <w:t>富兴堡街道富兴社区富兴路以南部分(含南城首府、文</w:t>
      </w:r>
      <w:r>
        <w:rPr>
          <w:rFonts w:hint="eastAsia" w:ascii="宋体" w:hAnsi="宋体" w:cs="宋体"/>
          <w:sz w:val="32"/>
          <w:szCs w:val="32"/>
        </w:rPr>
        <w:t>璟</w:t>
      </w:r>
      <w:r>
        <w:rPr>
          <w:rFonts w:hint="eastAsia" w:ascii="方正仿宋简体" w:hAnsi="方正仿宋简体" w:eastAsia="方正仿宋简体" w:cs="方正仿宋简体"/>
          <w:sz w:val="32"/>
          <w:szCs w:val="32"/>
        </w:rPr>
        <w:t>院、富宏新村、绿茵苑、富霞新村、村头村等</w:t>
      </w:r>
      <w:r>
        <w:rPr>
          <w:rFonts w:hint="eastAsia" w:ascii="方正仿宋简体" w:hAnsi="华文仿宋" w:eastAsia="方正仿宋简体"/>
          <w:sz w:val="32"/>
          <w:szCs w:val="32"/>
        </w:rPr>
        <w:t>)。招生咨询电话</w:t>
      </w:r>
      <w:r>
        <w:rPr>
          <w:rFonts w:hint="eastAsia" w:ascii="楷体" w:hAnsi="楷体" w:eastAsia="楷体"/>
          <w:sz w:val="32"/>
          <w:szCs w:val="32"/>
        </w:rPr>
        <w:t>19359485810</w:t>
      </w:r>
    </w:p>
    <w:p>
      <w:pPr>
        <w:snapToGrid w:val="0"/>
        <w:spacing w:line="560" w:lineRule="exact"/>
        <w:ind w:firstLine="643" w:firstLineChars="200"/>
        <w:rPr>
          <w:rFonts w:ascii="楷体" w:hAnsi="楷体" w:eastAsia="楷体"/>
          <w:sz w:val="32"/>
          <w:szCs w:val="32"/>
        </w:rPr>
      </w:pPr>
      <w:r>
        <w:rPr>
          <w:rFonts w:hint="eastAsia" w:ascii="仿宋_GB2312" w:hAnsi="仿宋_GB2312" w:eastAsia="仿宋_GB2312" w:cs="仿宋_GB2312"/>
          <w:b/>
          <w:bCs/>
          <w:sz w:val="32"/>
          <w:szCs w:val="32"/>
        </w:rPr>
        <w:t>4.三元区东霞小学：</w:t>
      </w:r>
      <w:r>
        <w:rPr>
          <w:rFonts w:hint="eastAsia" w:ascii="方正仿宋简体" w:hAnsi="华文仿宋" w:eastAsia="方正仿宋简体"/>
          <w:sz w:val="32"/>
          <w:szCs w:val="32"/>
        </w:rPr>
        <w:t>富兴堡街道的新南社区、永兴社区、东霞社区。招</w:t>
      </w:r>
      <w:r>
        <w:rPr>
          <w:rFonts w:ascii="方正仿宋简体" w:hAnsi="华文仿宋" w:eastAsia="方正仿宋简体"/>
          <w:sz w:val="32"/>
          <w:szCs w:val="32"/>
        </w:rPr>
        <w:t>生</w:t>
      </w:r>
      <w:r>
        <w:rPr>
          <w:rFonts w:hint="eastAsia" w:ascii="方正仿宋简体" w:hAnsi="华文仿宋" w:eastAsia="方正仿宋简体"/>
          <w:sz w:val="32"/>
          <w:szCs w:val="32"/>
        </w:rPr>
        <w:t>咨询</w:t>
      </w:r>
      <w:r>
        <w:rPr>
          <w:rFonts w:ascii="方正仿宋简体" w:hAnsi="华文仿宋" w:eastAsia="方正仿宋简体"/>
          <w:sz w:val="32"/>
          <w:szCs w:val="32"/>
        </w:rPr>
        <w:t>电话：</w:t>
      </w:r>
      <w:r>
        <w:rPr>
          <w:rFonts w:hint="eastAsia" w:ascii="楷体" w:hAnsi="楷体" w:eastAsia="楷体"/>
          <w:sz w:val="32"/>
          <w:szCs w:val="32"/>
        </w:rPr>
        <w:t xml:space="preserve"> 8325037</w:t>
      </w:r>
    </w:p>
    <w:p>
      <w:pPr>
        <w:snapToGrid w:val="0"/>
        <w:spacing w:line="560" w:lineRule="exact"/>
        <w:ind w:firstLine="643" w:firstLineChars="200"/>
        <w:rPr>
          <w:rFonts w:hint="default" w:ascii="方正仿宋简体" w:hAnsi="华文仿宋" w:eastAsia="楷体"/>
          <w:sz w:val="32"/>
          <w:szCs w:val="32"/>
          <w:lang w:val="en-US" w:eastAsia="zh-CN"/>
        </w:rPr>
      </w:pPr>
      <w:r>
        <w:rPr>
          <w:rFonts w:hint="eastAsia" w:ascii="仿宋_GB2312" w:hAnsi="仿宋_GB2312" w:eastAsia="仿宋_GB2312" w:cs="仿宋_GB2312"/>
          <w:b/>
          <w:bCs/>
          <w:sz w:val="32"/>
          <w:szCs w:val="32"/>
        </w:rPr>
        <w:t>5. 三元区第二实验小学：</w:t>
      </w:r>
      <w:r>
        <w:rPr>
          <w:rFonts w:hint="eastAsia" w:ascii="方正仿宋简体" w:hAnsi="华文仿宋" w:eastAsia="方正仿宋简体"/>
          <w:sz w:val="32"/>
          <w:szCs w:val="32"/>
        </w:rPr>
        <w:t>城关街道的凤岗社区、建新社区、</w:t>
      </w:r>
      <w:r>
        <w:rPr>
          <w:rFonts w:ascii="方正仿宋简体" w:hAnsi="华文仿宋" w:eastAsia="方正仿宋简体"/>
          <w:sz w:val="32"/>
          <w:szCs w:val="32"/>
        </w:rPr>
        <w:t>山水社区</w:t>
      </w:r>
      <w:r>
        <w:rPr>
          <w:rFonts w:hint="eastAsia" w:ascii="方正仿宋简体" w:hAnsi="华文仿宋" w:eastAsia="方正仿宋简体"/>
          <w:sz w:val="32"/>
          <w:szCs w:val="32"/>
        </w:rPr>
        <w:t>。招</w:t>
      </w:r>
      <w:r>
        <w:rPr>
          <w:rFonts w:ascii="方正仿宋简体" w:hAnsi="华文仿宋" w:eastAsia="方正仿宋简体"/>
          <w:sz w:val="32"/>
          <w:szCs w:val="32"/>
        </w:rPr>
        <w:t>生</w:t>
      </w:r>
      <w:r>
        <w:rPr>
          <w:rFonts w:hint="eastAsia" w:ascii="方正仿宋简体" w:hAnsi="华文仿宋" w:eastAsia="方正仿宋简体"/>
          <w:sz w:val="32"/>
          <w:szCs w:val="32"/>
        </w:rPr>
        <w:t>咨询</w:t>
      </w:r>
      <w:r>
        <w:rPr>
          <w:rFonts w:ascii="方正仿宋简体" w:hAnsi="华文仿宋" w:eastAsia="方正仿宋简体"/>
          <w:sz w:val="32"/>
          <w:szCs w:val="32"/>
        </w:rPr>
        <w:t>电话：</w:t>
      </w:r>
      <w:r>
        <w:rPr>
          <w:rFonts w:hint="eastAsia" w:ascii="楷体" w:hAnsi="楷体" w:eastAsia="楷体"/>
          <w:sz w:val="32"/>
          <w:szCs w:val="32"/>
        </w:rPr>
        <w:t xml:space="preserve"> 8</w:t>
      </w:r>
      <w:r>
        <w:rPr>
          <w:rFonts w:hint="eastAsia" w:ascii="楷体" w:hAnsi="楷体" w:eastAsia="楷体"/>
          <w:sz w:val="32"/>
          <w:szCs w:val="32"/>
          <w:lang w:val="en-US" w:eastAsia="zh-CN"/>
        </w:rPr>
        <w:t>095520</w:t>
      </w:r>
    </w:p>
    <w:p>
      <w:pPr>
        <w:snapToGrid w:val="0"/>
        <w:spacing w:line="560" w:lineRule="exact"/>
        <w:ind w:firstLine="643" w:firstLineChars="200"/>
        <w:rPr>
          <w:rFonts w:ascii="楷体" w:hAnsi="楷体" w:eastAsia="楷体"/>
          <w:sz w:val="32"/>
          <w:szCs w:val="32"/>
        </w:rPr>
      </w:pPr>
      <w:r>
        <w:rPr>
          <w:rFonts w:hint="eastAsia" w:ascii="仿宋_GB2312" w:hAnsi="仿宋_GB2312" w:eastAsia="仿宋_GB2312" w:cs="仿宋_GB2312"/>
          <w:b/>
          <w:bCs/>
          <w:sz w:val="32"/>
          <w:szCs w:val="32"/>
        </w:rPr>
        <w:t>6.三元区建设小学：</w:t>
      </w:r>
      <w:r>
        <w:rPr>
          <w:rFonts w:hint="eastAsia" w:ascii="方正仿宋简体" w:hAnsi="华文仿宋" w:eastAsia="方正仿宋简体"/>
          <w:sz w:val="32"/>
          <w:szCs w:val="32"/>
        </w:rPr>
        <w:t>城关街道的新亭社区、新龙社区、下洋社区及芙蓉社区。招</w:t>
      </w:r>
      <w:r>
        <w:rPr>
          <w:rFonts w:ascii="方正仿宋简体" w:hAnsi="华文仿宋" w:eastAsia="方正仿宋简体"/>
          <w:sz w:val="32"/>
          <w:szCs w:val="32"/>
        </w:rPr>
        <w:t>生</w:t>
      </w:r>
      <w:r>
        <w:rPr>
          <w:rFonts w:hint="eastAsia" w:ascii="方正仿宋简体" w:hAnsi="华文仿宋" w:eastAsia="方正仿宋简体"/>
          <w:sz w:val="32"/>
          <w:szCs w:val="32"/>
        </w:rPr>
        <w:t>咨询</w:t>
      </w:r>
      <w:r>
        <w:rPr>
          <w:rFonts w:ascii="方正仿宋简体" w:hAnsi="华文仿宋" w:eastAsia="方正仿宋简体"/>
          <w:sz w:val="32"/>
          <w:szCs w:val="32"/>
        </w:rPr>
        <w:t>电话：</w:t>
      </w:r>
      <w:r>
        <w:rPr>
          <w:rFonts w:ascii="楷体" w:hAnsi="楷体" w:eastAsia="楷体"/>
          <w:sz w:val="32"/>
          <w:szCs w:val="32"/>
        </w:rPr>
        <w:t xml:space="preserve"> 8896110</w:t>
      </w:r>
    </w:p>
    <w:p>
      <w:pPr>
        <w:snapToGrid w:val="0"/>
        <w:spacing w:line="560" w:lineRule="exact"/>
        <w:ind w:firstLine="643" w:firstLineChars="200"/>
        <w:rPr>
          <w:rFonts w:ascii="楷体" w:hAnsi="楷体" w:eastAsia="楷体"/>
          <w:sz w:val="32"/>
          <w:szCs w:val="32"/>
        </w:rPr>
      </w:pPr>
      <w:r>
        <w:rPr>
          <w:rFonts w:hint="eastAsia" w:ascii="仿宋_GB2312" w:hAnsi="仿宋_GB2312" w:eastAsia="仿宋_GB2312" w:cs="仿宋_GB2312"/>
          <w:b/>
          <w:bCs/>
          <w:sz w:val="32"/>
          <w:szCs w:val="32"/>
        </w:rPr>
        <w:t>7.三明十二中（小学部）：</w:t>
      </w:r>
      <w:r>
        <w:rPr>
          <w:rFonts w:hint="eastAsia" w:ascii="方正仿宋简体" w:hAnsi="华文仿宋" w:eastAsia="方正仿宋简体"/>
          <w:sz w:val="32"/>
          <w:szCs w:val="32"/>
        </w:rPr>
        <w:t>富兴堡街道富文社区、富兴社区富兴路以北部分。招生咨询电话：</w:t>
      </w:r>
      <w:r>
        <w:rPr>
          <w:rFonts w:ascii="楷体" w:hAnsi="楷体" w:eastAsia="楷体"/>
          <w:sz w:val="32"/>
          <w:szCs w:val="32"/>
        </w:rPr>
        <w:t xml:space="preserve"> 799167</w:t>
      </w:r>
      <w:r>
        <w:rPr>
          <w:rFonts w:hint="eastAsia" w:ascii="楷体" w:hAnsi="楷体" w:eastAsia="楷体"/>
          <w:sz w:val="32"/>
          <w:szCs w:val="32"/>
        </w:rPr>
        <w:t>8</w:t>
      </w:r>
    </w:p>
    <w:p>
      <w:pPr>
        <w:snapToGrid w:val="0"/>
        <w:spacing w:line="560" w:lineRule="exact"/>
        <w:ind w:firstLine="643" w:firstLineChars="200"/>
        <w:rPr>
          <w:rFonts w:ascii="楷体" w:hAnsi="楷体" w:eastAsia="楷体"/>
          <w:sz w:val="32"/>
          <w:szCs w:val="32"/>
        </w:rPr>
      </w:pPr>
      <w:r>
        <w:rPr>
          <w:rFonts w:hint="eastAsia" w:ascii="仿宋_GB2312" w:hAnsi="仿宋_GB2312" w:eastAsia="仿宋_GB2312" w:cs="仿宋_GB2312"/>
          <w:b/>
          <w:bCs/>
          <w:sz w:val="32"/>
          <w:szCs w:val="32"/>
        </w:rPr>
        <w:t>8. 三元区白沙小学：</w:t>
      </w:r>
      <w:r>
        <w:rPr>
          <w:rFonts w:hint="eastAsia" w:ascii="方正仿宋简体" w:hAnsi="华文仿宋" w:eastAsia="方正仿宋简体"/>
          <w:sz w:val="32"/>
          <w:szCs w:val="32"/>
        </w:rPr>
        <w:t>白沙街道白沙社区、桃源社区原</w:t>
      </w:r>
      <w:r>
        <w:rPr>
          <w:rFonts w:ascii="方正仿宋简体" w:hAnsi="华文仿宋" w:eastAsia="方正仿宋简体"/>
          <w:sz w:val="32"/>
          <w:szCs w:val="32"/>
        </w:rPr>
        <w:t>桃源居委会</w:t>
      </w:r>
      <w:r>
        <w:rPr>
          <w:rFonts w:hint="eastAsia" w:ascii="方正仿宋简体" w:hAnsi="华文仿宋" w:eastAsia="方正仿宋简体"/>
          <w:sz w:val="32"/>
          <w:szCs w:val="32"/>
        </w:rPr>
        <w:t>、白沙村、长安社区铁路三元区站及城关大桥以北部分。招生咨询电话：</w:t>
      </w:r>
      <w:r>
        <w:rPr>
          <w:rFonts w:hint="eastAsia" w:ascii="楷体" w:hAnsi="楷体" w:eastAsia="楷体"/>
          <w:sz w:val="32"/>
          <w:szCs w:val="32"/>
        </w:rPr>
        <w:t xml:space="preserve"> 8803371</w:t>
      </w:r>
    </w:p>
    <w:p>
      <w:pPr>
        <w:snapToGrid w:val="0"/>
        <w:spacing w:line="560" w:lineRule="exact"/>
        <w:ind w:firstLine="643" w:firstLineChars="200"/>
        <w:rPr>
          <w:rFonts w:ascii="方正仿宋简体" w:hAnsi="华文仿宋" w:eastAsia="方正仿宋简体"/>
          <w:sz w:val="32"/>
          <w:szCs w:val="32"/>
        </w:rPr>
      </w:pPr>
      <w:r>
        <w:rPr>
          <w:rFonts w:hint="eastAsia" w:ascii="仿宋_GB2312" w:hAnsi="仿宋_GB2312" w:eastAsia="仿宋_GB2312" w:cs="仿宋_GB2312"/>
          <w:b/>
          <w:bCs/>
          <w:sz w:val="32"/>
          <w:szCs w:val="32"/>
        </w:rPr>
        <w:t>9.三元区长安小学：</w:t>
      </w:r>
      <w:r>
        <w:rPr>
          <w:rFonts w:hint="eastAsia" w:ascii="方正仿宋简体" w:hAnsi="华文仿宋" w:eastAsia="方正仿宋简体"/>
          <w:sz w:val="32"/>
          <w:szCs w:val="32"/>
        </w:rPr>
        <w:t>白沙街道的群一社区、群二社区、桥西社区、桃源社区原北山居委会（</w:t>
      </w:r>
      <w:r>
        <w:rPr>
          <w:rFonts w:ascii="方正仿宋简体" w:hAnsi="华文仿宋" w:eastAsia="方正仿宋简体"/>
          <w:sz w:val="32"/>
          <w:szCs w:val="32"/>
        </w:rPr>
        <w:t>北山路）</w:t>
      </w:r>
      <w:r>
        <w:rPr>
          <w:rFonts w:hint="eastAsia" w:ascii="方正仿宋简体" w:hAnsi="华文仿宋" w:eastAsia="方正仿宋简体"/>
          <w:sz w:val="32"/>
          <w:szCs w:val="32"/>
        </w:rPr>
        <w:t>。招生咨询电话：</w:t>
      </w:r>
      <w:r>
        <w:rPr>
          <w:rFonts w:hint="eastAsia" w:ascii="楷体" w:hAnsi="楷体" w:eastAsia="楷体"/>
          <w:sz w:val="32"/>
          <w:szCs w:val="32"/>
        </w:rPr>
        <w:t xml:space="preserve"> 8871701</w:t>
      </w:r>
    </w:p>
    <w:p>
      <w:pPr>
        <w:snapToGrid w:val="0"/>
        <w:spacing w:line="560" w:lineRule="exact"/>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（二）未列入网上报名招生学校</w:t>
      </w:r>
    </w:p>
    <w:p>
      <w:pPr>
        <w:snapToGrid w:val="0"/>
        <w:spacing w:line="560" w:lineRule="exact"/>
        <w:ind w:firstLine="643" w:firstLineChars="200"/>
        <w:rPr>
          <w:rFonts w:ascii="楷体" w:hAnsi="楷体" w:eastAsia="楷体"/>
          <w:sz w:val="32"/>
          <w:szCs w:val="32"/>
        </w:rPr>
      </w:pPr>
      <w:r>
        <w:rPr>
          <w:rFonts w:hint="eastAsia" w:ascii="仿宋_GB2312" w:hAnsi="仿宋_GB2312" w:eastAsia="仿宋_GB2312" w:cs="仿宋_GB2312"/>
          <w:b/>
          <w:bCs/>
          <w:sz w:val="32"/>
          <w:szCs w:val="32"/>
        </w:rPr>
        <w:t>10. 三明学院实验小学：</w:t>
      </w:r>
      <w:r>
        <w:rPr>
          <w:rFonts w:hint="eastAsia" w:ascii="方正仿宋简体" w:hAnsi="华文仿宋" w:eastAsia="方正仿宋简体"/>
          <w:sz w:val="32"/>
          <w:szCs w:val="32"/>
        </w:rPr>
        <w:t>荆西</w:t>
      </w:r>
      <w:r>
        <w:rPr>
          <w:rFonts w:ascii="方正仿宋简体" w:hAnsi="华文仿宋" w:eastAsia="方正仿宋简体"/>
          <w:sz w:val="32"/>
          <w:szCs w:val="32"/>
        </w:rPr>
        <w:t>街道荆</w:t>
      </w:r>
      <w:r>
        <w:rPr>
          <w:rFonts w:hint="eastAsia" w:ascii="方正仿宋简体" w:hAnsi="华文仿宋" w:eastAsia="方正仿宋简体"/>
          <w:sz w:val="32"/>
          <w:szCs w:val="32"/>
        </w:rPr>
        <w:t>东辖区。招</w:t>
      </w:r>
      <w:r>
        <w:rPr>
          <w:rFonts w:ascii="方正仿宋简体" w:hAnsi="华文仿宋" w:eastAsia="方正仿宋简体"/>
          <w:sz w:val="32"/>
          <w:szCs w:val="32"/>
        </w:rPr>
        <w:t>生咨询电话：</w:t>
      </w:r>
      <w:r>
        <w:rPr>
          <w:rFonts w:hint="eastAsia" w:ascii="楷体" w:hAnsi="楷体" w:eastAsia="楷体"/>
          <w:sz w:val="32"/>
          <w:szCs w:val="32"/>
        </w:rPr>
        <w:t>18965310365</w:t>
      </w:r>
    </w:p>
    <w:p>
      <w:pPr>
        <w:snapToGrid w:val="0"/>
        <w:spacing w:line="560" w:lineRule="exact"/>
        <w:ind w:firstLine="643" w:firstLineChars="200"/>
        <w:rPr>
          <w:rFonts w:hint="eastAsia" w:ascii="方正仿宋简体" w:hAnsi="华文仿宋" w:eastAsia="方正仿宋简体"/>
          <w:sz w:val="32"/>
          <w:szCs w:val="32"/>
        </w:rPr>
      </w:pPr>
      <w:r>
        <w:rPr>
          <w:rFonts w:hint="eastAsia" w:ascii="仿宋_GB2312" w:hAnsi="仿宋_GB2312" w:eastAsia="仿宋_GB2312" w:cs="仿宋_GB2312"/>
          <w:b/>
          <w:bCs/>
          <w:sz w:val="32"/>
          <w:szCs w:val="32"/>
        </w:rPr>
        <w:t>11. 三元区荆西小学：</w:t>
      </w:r>
      <w:r>
        <w:rPr>
          <w:rFonts w:hint="eastAsia" w:ascii="方正仿宋简体" w:hAnsi="华文仿宋" w:eastAsia="方正仿宋简体"/>
          <w:sz w:val="32"/>
          <w:szCs w:val="32"/>
        </w:rPr>
        <w:t>荆</w:t>
      </w:r>
      <w:r>
        <w:rPr>
          <w:rFonts w:ascii="方正仿宋简体" w:hAnsi="华文仿宋" w:eastAsia="方正仿宋简体"/>
          <w:sz w:val="32"/>
          <w:szCs w:val="32"/>
        </w:rPr>
        <w:t>西街道</w:t>
      </w:r>
      <w:r>
        <w:rPr>
          <w:rFonts w:hint="eastAsia" w:ascii="方正仿宋简体" w:hAnsi="华文仿宋" w:eastAsia="方正仿宋简体"/>
          <w:sz w:val="32"/>
          <w:szCs w:val="32"/>
        </w:rPr>
        <w:t>荆西辖区。招生咨询电话：</w:t>
      </w:r>
      <w:r>
        <w:rPr>
          <w:rFonts w:ascii="楷体" w:hAnsi="楷体" w:eastAsia="楷体"/>
          <w:sz w:val="32"/>
          <w:szCs w:val="32"/>
        </w:rPr>
        <w:t>13515983786</w:t>
      </w:r>
    </w:p>
    <w:p>
      <w:pPr>
        <w:snapToGrid w:val="0"/>
        <w:spacing w:line="560" w:lineRule="exact"/>
        <w:ind w:firstLine="643" w:firstLineChars="200"/>
        <w:rPr>
          <w:rFonts w:hint="eastAsia" w:ascii="方正仿宋简体" w:hAnsi="华文仿宋" w:eastAsia="方正仿宋简体"/>
          <w:sz w:val="32"/>
          <w:szCs w:val="32"/>
        </w:rPr>
      </w:pPr>
      <w:r>
        <w:rPr>
          <w:rFonts w:hint="eastAsia" w:ascii="仿宋_GB2312" w:hAnsi="仿宋_GB2312" w:eastAsia="仿宋_GB2312" w:cs="仿宋_GB2312"/>
          <w:b/>
          <w:bCs/>
          <w:sz w:val="32"/>
          <w:szCs w:val="32"/>
        </w:rPr>
        <w:t>12. 三元区莘口中心小学：</w:t>
      </w:r>
      <w:r>
        <w:rPr>
          <w:rFonts w:hint="eastAsia" w:ascii="方正仿宋简体" w:hAnsi="华文仿宋" w:eastAsia="方正仿宋简体"/>
          <w:sz w:val="32"/>
          <w:szCs w:val="32"/>
        </w:rPr>
        <w:t>莘口镇辖区。招生咨询电话：</w:t>
      </w:r>
      <w:r>
        <w:rPr>
          <w:rFonts w:ascii="楷体" w:hAnsi="楷体" w:eastAsia="楷体"/>
          <w:sz w:val="32"/>
          <w:szCs w:val="32"/>
        </w:rPr>
        <w:t>8370134</w:t>
      </w:r>
    </w:p>
    <w:p>
      <w:pPr>
        <w:snapToGrid w:val="0"/>
        <w:spacing w:line="560" w:lineRule="exact"/>
        <w:ind w:firstLine="643" w:firstLineChars="200"/>
        <w:rPr>
          <w:rFonts w:hint="eastAsia" w:ascii="方正仿宋简体" w:hAnsi="华文仿宋" w:eastAsia="方正仿宋简体"/>
          <w:sz w:val="32"/>
          <w:szCs w:val="32"/>
        </w:rPr>
      </w:pPr>
      <w:r>
        <w:rPr>
          <w:rFonts w:hint="eastAsia" w:ascii="仿宋_GB2312" w:hAnsi="仿宋_GB2312" w:eastAsia="仿宋_GB2312" w:cs="仿宋_GB2312"/>
          <w:b/>
          <w:bCs/>
          <w:sz w:val="32"/>
          <w:szCs w:val="32"/>
        </w:rPr>
        <w:t>13. 三元区中村中心小学：</w:t>
      </w:r>
      <w:r>
        <w:rPr>
          <w:rFonts w:hint="eastAsia" w:ascii="方正仿宋简体" w:hAnsi="华文仿宋" w:eastAsia="方正仿宋简体"/>
          <w:sz w:val="32"/>
          <w:szCs w:val="32"/>
        </w:rPr>
        <w:t>中村乡辖区。招生咨询电话：</w:t>
      </w:r>
      <w:r>
        <w:rPr>
          <w:rFonts w:ascii="楷体" w:hAnsi="楷体" w:eastAsia="楷体"/>
          <w:sz w:val="32"/>
          <w:szCs w:val="32"/>
        </w:rPr>
        <w:t>13338240836</w:t>
      </w:r>
    </w:p>
    <w:p>
      <w:pPr>
        <w:snapToGrid w:val="0"/>
        <w:spacing w:line="560" w:lineRule="exact"/>
        <w:ind w:firstLine="643" w:firstLineChars="200"/>
        <w:rPr>
          <w:rFonts w:hint="eastAsia" w:ascii="方正仿宋简体" w:hAnsi="华文仿宋" w:eastAsia="方正仿宋简体"/>
          <w:sz w:val="32"/>
          <w:szCs w:val="32"/>
        </w:rPr>
      </w:pPr>
      <w:r>
        <w:rPr>
          <w:rFonts w:hint="eastAsia" w:ascii="仿宋_GB2312" w:hAnsi="仿宋_GB2312" w:eastAsia="仿宋_GB2312" w:cs="仿宋_GB2312"/>
          <w:b/>
          <w:bCs/>
          <w:sz w:val="32"/>
          <w:szCs w:val="32"/>
        </w:rPr>
        <w:t>14. 三元区岩前中心小学：</w:t>
      </w:r>
      <w:r>
        <w:rPr>
          <w:rFonts w:hint="eastAsia" w:ascii="方正仿宋简体" w:hAnsi="华文仿宋" w:eastAsia="方正仿宋简体"/>
          <w:sz w:val="32"/>
          <w:szCs w:val="32"/>
        </w:rPr>
        <w:t>岩前镇的阳岩社区、岩前村、吉口村、乌龙村、忠山村。招生咨询电话：</w:t>
      </w:r>
      <w:r>
        <w:rPr>
          <w:rFonts w:hint="eastAsia" w:ascii="楷体" w:hAnsi="楷体" w:eastAsia="楷体"/>
          <w:sz w:val="32"/>
          <w:szCs w:val="32"/>
        </w:rPr>
        <w:t>83</w:t>
      </w:r>
      <w:r>
        <w:rPr>
          <w:rFonts w:ascii="楷体" w:hAnsi="楷体" w:eastAsia="楷体"/>
          <w:sz w:val="32"/>
          <w:szCs w:val="32"/>
        </w:rPr>
        <w:t>88258</w:t>
      </w:r>
    </w:p>
    <w:p>
      <w:pPr>
        <w:snapToGrid w:val="0"/>
        <w:spacing w:line="560" w:lineRule="exact"/>
        <w:ind w:firstLine="643" w:firstLineChars="200"/>
        <w:rPr>
          <w:rFonts w:ascii="方正仿宋简体" w:hAnsi="华文仿宋" w:eastAsia="方正仿宋简体"/>
          <w:sz w:val="32"/>
          <w:szCs w:val="32"/>
        </w:rPr>
      </w:pPr>
      <w:r>
        <w:rPr>
          <w:rFonts w:hint="eastAsia" w:ascii="仿宋_GB2312" w:hAnsi="仿宋_GB2312" w:eastAsia="仿宋_GB2312" w:cs="仿宋_GB2312"/>
          <w:b/>
          <w:bCs/>
          <w:sz w:val="32"/>
          <w:szCs w:val="32"/>
        </w:rPr>
        <w:t>15. 三元区星桥中心小学：</w:t>
      </w:r>
      <w:r>
        <w:rPr>
          <w:rFonts w:hint="eastAsia" w:ascii="方正仿宋简体" w:hAnsi="华文仿宋" w:eastAsia="方正仿宋简体"/>
          <w:sz w:val="32"/>
          <w:szCs w:val="32"/>
        </w:rPr>
        <w:t>岩前镇的星桥村、增坊村、白叶坑村、横坑村、下寨村、欧坑村、富源村、眉山村。招生咨询电话：</w:t>
      </w:r>
      <w:r>
        <w:rPr>
          <w:rFonts w:ascii="楷体" w:hAnsi="楷体" w:eastAsia="楷体"/>
          <w:sz w:val="32"/>
          <w:szCs w:val="32"/>
        </w:rPr>
        <w:t>8380307</w:t>
      </w: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三元辖区各中学招生服务片区</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rPr>
          <w:rFonts w:hint="eastAsia" w:ascii="黑体" w:eastAsia="黑体"/>
          <w:sz w:val="36"/>
          <w:szCs w:val="36"/>
        </w:rPr>
      </w:pPr>
      <w:r>
        <w:rPr>
          <w:rFonts w:hint="eastAsia" w:ascii="黑体" w:eastAsia="黑体"/>
          <w:sz w:val="36"/>
          <w:szCs w:val="36"/>
        </w:rPr>
        <w:t>北部片区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1.列东中学</w:t>
      </w:r>
    </w:p>
    <w:p>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江滨路</w:t>
      </w:r>
      <w:r>
        <w:rPr>
          <w:rFonts w:ascii="仿宋_GB2312" w:eastAsia="仿宋_GB2312"/>
          <w:sz w:val="32"/>
          <w:szCs w:val="32"/>
        </w:rPr>
        <w:t>——</w:t>
      </w:r>
      <w:r>
        <w:rPr>
          <w:rFonts w:hint="eastAsia" w:ascii="仿宋_GB2312" w:eastAsia="仿宋_GB2312"/>
          <w:sz w:val="32"/>
          <w:szCs w:val="32"/>
        </w:rPr>
        <w:t>梅列大桥（东新二路）</w:t>
      </w:r>
      <w:r>
        <w:rPr>
          <w:rFonts w:ascii="仿宋_GB2312" w:eastAsia="仿宋_GB2312"/>
          <w:sz w:val="32"/>
          <w:szCs w:val="32"/>
        </w:rPr>
        <w:t>——</w:t>
      </w:r>
      <w:r>
        <w:rPr>
          <w:rFonts w:hint="eastAsia" w:ascii="仿宋_GB2312" w:eastAsia="仿宋_GB2312"/>
          <w:sz w:val="32"/>
          <w:szCs w:val="32"/>
        </w:rPr>
        <w:t>列东大街</w:t>
      </w:r>
      <w:r>
        <w:rPr>
          <w:rFonts w:ascii="仿宋_GB2312" w:eastAsia="仿宋_GB2312"/>
          <w:sz w:val="32"/>
          <w:szCs w:val="32"/>
        </w:rPr>
        <w:t>——</w:t>
      </w:r>
      <w:r>
        <w:rPr>
          <w:rFonts w:hint="eastAsia" w:ascii="仿宋_GB2312" w:eastAsia="仿宋_GB2312"/>
          <w:sz w:val="32"/>
          <w:szCs w:val="32"/>
        </w:rPr>
        <w:t>东新三路</w:t>
      </w:r>
      <w:r>
        <w:rPr>
          <w:rFonts w:ascii="仿宋_GB2312" w:eastAsia="仿宋_GB2312"/>
          <w:sz w:val="32"/>
          <w:szCs w:val="32"/>
        </w:rPr>
        <w:t>——</w:t>
      </w:r>
      <w:r>
        <w:rPr>
          <w:rFonts w:hint="eastAsia" w:ascii="仿宋_GB2312" w:eastAsia="仿宋_GB2312"/>
          <w:sz w:val="32"/>
          <w:szCs w:val="32"/>
        </w:rPr>
        <w:t>新市北路</w:t>
      </w:r>
      <w:r>
        <w:rPr>
          <w:rFonts w:ascii="仿宋_GB2312" w:eastAsia="仿宋_GB2312"/>
          <w:sz w:val="32"/>
          <w:szCs w:val="32"/>
        </w:rPr>
        <w:t>———</w:t>
      </w:r>
      <w:r>
        <w:rPr>
          <w:rFonts w:hint="eastAsia" w:ascii="仿宋_GB2312" w:eastAsia="仿宋_GB2312"/>
          <w:sz w:val="32"/>
          <w:szCs w:val="32"/>
        </w:rPr>
        <w:t>劲松路为界南部区域；</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2.三明八中</w:t>
      </w:r>
    </w:p>
    <w:p>
      <w:pPr>
        <w:spacing w:line="460" w:lineRule="exact"/>
        <w:ind w:firstLine="480" w:firstLineChars="150"/>
        <w:rPr>
          <w:rFonts w:hint="eastAsia" w:ascii="仿宋_GB2312" w:eastAsia="仿宋_GB2312"/>
          <w:sz w:val="32"/>
          <w:szCs w:val="32"/>
        </w:rPr>
      </w:pPr>
      <w:r>
        <w:rPr>
          <w:rFonts w:hint="eastAsia" w:ascii="仿宋_GB2312" w:eastAsia="仿宋_GB2312"/>
          <w:sz w:val="32"/>
          <w:szCs w:val="32"/>
        </w:rPr>
        <w:t>梅列大桥（东新二路）</w:t>
      </w:r>
      <w:r>
        <w:rPr>
          <w:rFonts w:ascii="仿宋_GB2312" w:eastAsia="仿宋_GB2312"/>
          <w:sz w:val="32"/>
          <w:szCs w:val="32"/>
        </w:rPr>
        <w:t>——</w:t>
      </w:r>
      <w:r>
        <w:rPr>
          <w:rFonts w:hint="eastAsia" w:ascii="仿宋_GB2312" w:eastAsia="仿宋_GB2312"/>
          <w:sz w:val="32"/>
          <w:szCs w:val="32"/>
        </w:rPr>
        <w:t>列东大街</w:t>
      </w:r>
      <w:r>
        <w:rPr>
          <w:rFonts w:ascii="仿宋_GB2312" w:eastAsia="仿宋_GB2312"/>
          <w:sz w:val="32"/>
          <w:szCs w:val="32"/>
        </w:rPr>
        <w:t>——</w:t>
      </w:r>
      <w:r>
        <w:rPr>
          <w:rFonts w:hint="eastAsia" w:ascii="仿宋_GB2312" w:eastAsia="仿宋_GB2312"/>
          <w:sz w:val="32"/>
          <w:szCs w:val="32"/>
        </w:rPr>
        <w:t>东新三路</w:t>
      </w:r>
      <w:r>
        <w:rPr>
          <w:rFonts w:ascii="仿宋_GB2312" w:eastAsia="仿宋_GB2312"/>
          <w:sz w:val="32"/>
          <w:szCs w:val="32"/>
        </w:rPr>
        <w:t>——</w:t>
      </w:r>
      <w:r>
        <w:rPr>
          <w:rFonts w:hint="eastAsia" w:ascii="仿宋_GB2312" w:eastAsia="仿宋_GB2312"/>
          <w:sz w:val="32"/>
          <w:szCs w:val="32"/>
        </w:rPr>
        <w:t>新市北路</w:t>
      </w:r>
      <w:r>
        <w:rPr>
          <w:rFonts w:ascii="仿宋_GB2312" w:eastAsia="仿宋_GB2312"/>
          <w:sz w:val="32"/>
          <w:szCs w:val="32"/>
        </w:rPr>
        <w:t>——</w:t>
      </w:r>
      <w:r>
        <w:rPr>
          <w:rFonts w:hint="eastAsia" w:ascii="仿宋_GB2312" w:eastAsia="仿宋_GB2312"/>
          <w:sz w:val="32"/>
          <w:szCs w:val="32"/>
        </w:rPr>
        <w:t>东新五路</w:t>
      </w:r>
      <w:r>
        <w:rPr>
          <w:rFonts w:ascii="仿宋_GB2312" w:eastAsia="仿宋_GB2312"/>
          <w:sz w:val="32"/>
          <w:szCs w:val="32"/>
        </w:rPr>
        <w:t>——</w:t>
      </w:r>
      <w:r>
        <w:rPr>
          <w:rFonts w:hint="eastAsia" w:ascii="仿宋_GB2312" w:eastAsia="仿宋_GB2312"/>
          <w:sz w:val="32"/>
          <w:szCs w:val="32"/>
        </w:rPr>
        <w:t>乾龙路</w:t>
      </w:r>
      <w:r>
        <w:rPr>
          <w:rFonts w:ascii="仿宋_GB2312" w:eastAsia="仿宋_GB2312"/>
          <w:sz w:val="32"/>
          <w:szCs w:val="32"/>
        </w:rPr>
        <w:t>——</w:t>
      </w:r>
      <w:r>
        <w:rPr>
          <w:rFonts w:hint="eastAsia" w:ascii="仿宋_GB2312" w:eastAsia="仿宋_GB2312"/>
          <w:sz w:val="32"/>
          <w:szCs w:val="32"/>
        </w:rPr>
        <w:t>徐新路</w:t>
      </w:r>
      <w:r>
        <w:rPr>
          <w:rFonts w:ascii="仿宋_GB2312" w:eastAsia="仿宋_GB2312"/>
          <w:sz w:val="32"/>
          <w:szCs w:val="32"/>
        </w:rPr>
        <w:t>——</w:t>
      </w:r>
      <w:r>
        <w:rPr>
          <w:rFonts w:hint="eastAsia" w:ascii="仿宋_GB2312" w:eastAsia="仿宋_GB2312"/>
          <w:sz w:val="32"/>
          <w:szCs w:val="32"/>
        </w:rPr>
        <w:t>江滨路为界北部区域和滨江新城及翁墩村；</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w:t>
      </w:r>
      <w:r>
        <w:rPr>
          <w:rFonts w:hint="eastAsia" w:ascii="仿宋_GB2312" w:eastAsia="仿宋_GB2312"/>
          <w:b/>
          <w:bCs/>
          <w:sz w:val="32"/>
          <w:szCs w:val="32"/>
          <w:lang w:eastAsia="zh-CN"/>
        </w:rPr>
        <w:t>三元</w:t>
      </w:r>
      <w:r>
        <w:rPr>
          <w:rFonts w:hint="eastAsia" w:ascii="仿宋_GB2312" w:eastAsia="仿宋_GB2312"/>
          <w:b/>
          <w:bCs/>
          <w:sz w:val="32"/>
          <w:szCs w:val="32"/>
        </w:rPr>
        <w:t>区第一实验学校</w:t>
      </w:r>
      <w:r>
        <w:rPr>
          <w:rFonts w:hint="eastAsia" w:ascii="仿宋_GB2312" w:eastAsia="仿宋_GB2312"/>
          <w:b/>
          <w:bCs/>
          <w:sz w:val="32"/>
          <w:szCs w:val="32"/>
          <w:lang w:eastAsia="zh-CN"/>
        </w:rPr>
        <w:t>（</w:t>
      </w:r>
      <w:r>
        <w:rPr>
          <w:rFonts w:hint="eastAsia" w:ascii="仿宋_GB2312" w:eastAsia="仿宋_GB2312"/>
          <w:b/>
          <w:bCs/>
          <w:sz w:val="32"/>
          <w:szCs w:val="32"/>
        </w:rPr>
        <w:t>初中部</w:t>
      </w:r>
      <w:r>
        <w:rPr>
          <w:rFonts w:hint="eastAsia" w:ascii="仿宋_GB2312" w:eastAsia="仿宋_GB2312"/>
          <w:b/>
          <w:bCs/>
          <w:sz w:val="32"/>
          <w:szCs w:val="32"/>
          <w:lang w:eastAsia="zh-CN"/>
        </w:rPr>
        <w:t>）</w:t>
      </w:r>
    </w:p>
    <w:p>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劲松路——新市北路——东新五路——乾龙路——徐新路——江滨路</w:t>
      </w:r>
      <w:r>
        <w:rPr>
          <w:rFonts w:ascii="仿宋_GB2312" w:eastAsia="仿宋_GB2312"/>
          <w:sz w:val="32"/>
          <w:szCs w:val="32"/>
        </w:rPr>
        <w:t>——</w:t>
      </w:r>
      <w:r>
        <w:rPr>
          <w:rFonts w:hint="eastAsia" w:ascii="仿宋_GB2312" w:eastAsia="仿宋_GB2312"/>
          <w:sz w:val="32"/>
          <w:szCs w:val="32"/>
        </w:rPr>
        <w:t>东乾二路</w:t>
      </w:r>
      <w:r>
        <w:rPr>
          <w:rFonts w:ascii="仿宋_GB2312" w:eastAsia="仿宋_GB2312"/>
          <w:sz w:val="32"/>
          <w:szCs w:val="32"/>
        </w:rPr>
        <w:t>——</w:t>
      </w:r>
      <w:r>
        <w:rPr>
          <w:rFonts w:hint="eastAsia" w:ascii="仿宋_GB2312" w:eastAsia="仿宋_GB2312"/>
          <w:sz w:val="32"/>
          <w:szCs w:val="32"/>
        </w:rPr>
        <w:t>——东乾二路消防大厦以南所围成</w:t>
      </w:r>
      <w:r>
        <w:rPr>
          <w:rFonts w:hint="eastAsia" w:ascii="仿宋_GB2312" w:eastAsia="仿宋_GB2312"/>
          <w:color w:val="auto"/>
          <w:sz w:val="32"/>
          <w:szCs w:val="32"/>
        </w:rPr>
        <w:t>的区域、徐锦新城；</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w:t>
      </w:r>
      <w:r>
        <w:rPr>
          <w:rFonts w:hint="eastAsia" w:ascii="仿宋_GB2312" w:eastAsia="仿宋_GB2312"/>
          <w:b/>
          <w:bCs/>
          <w:sz w:val="32"/>
          <w:szCs w:val="32"/>
          <w:lang w:eastAsia="zh-CN"/>
        </w:rPr>
        <w:t>三元</w:t>
      </w:r>
      <w:r>
        <w:rPr>
          <w:rFonts w:hint="eastAsia" w:ascii="仿宋_GB2312" w:eastAsia="仿宋_GB2312"/>
          <w:b/>
          <w:bCs/>
          <w:sz w:val="32"/>
          <w:szCs w:val="32"/>
        </w:rPr>
        <w:t>区第二实验学校</w:t>
      </w:r>
      <w:r>
        <w:rPr>
          <w:rFonts w:hint="eastAsia" w:ascii="仿宋_GB2312" w:eastAsia="仿宋_GB2312"/>
          <w:b/>
          <w:bCs/>
          <w:sz w:val="32"/>
          <w:szCs w:val="32"/>
          <w:lang w:eastAsia="zh-CN"/>
        </w:rPr>
        <w:t>（</w:t>
      </w:r>
      <w:r>
        <w:rPr>
          <w:rFonts w:hint="eastAsia" w:ascii="仿宋_GB2312" w:eastAsia="仿宋_GB2312"/>
          <w:b/>
          <w:bCs/>
          <w:sz w:val="32"/>
          <w:szCs w:val="32"/>
        </w:rPr>
        <w:t>初中部</w:t>
      </w:r>
      <w:r>
        <w:rPr>
          <w:rFonts w:hint="eastAsia" w:ascii="仿宋_GB2312" w:eastAsia="仿宋_GB2312"/>
          <w:b/>
          <w:bCs/>
          <w:sz w:val="32"/>
          <w:szCs w:val="32"/>
          <w:lang w:eastAsia="zh-CN"/>
        </w:rPr>
        <w:t>）</w:t>
      </w:r>
    </w:p>
    <w:p>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东乾二路消防大厦至碧桂园片区；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5.三明十中</w:t>
      </w:r>
    </w:p>
    <w:p>
      <w:pPr>
        <w:spacing w:line="460" w:lineRule="exact"/>
        <w:ind w:firstLine="640" w:firstLineChars="200"/>
        <w:rPr>
          <w:rFonts w:ascii="仿宋_GB2312" w:eastAsia="仿宋_GB2312"/>
          <w:sz w:val="32"/>
          <w:szCs w:val="32"/>
        </w:rPr>
      </w:pPr>
      <w:r>
        <w:rPr>
          <w:rFonts w:hint="eastAsia" w:ascii="仿宋_GB2312" w:eastAsia="仿宋_GB2312"/>
          <w:sz w:val="32"/>
          <w:szCs w:val="32"/>
        </w:rPr>
        <w:t>以列西龙新一路为界的界南区域；</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6.三明十一中</w:t>
      </w:r>
    </w:p>
    <w:p>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以列西龙新一路为界的界北区域；</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7.三明六中</w:t>
      </w:r>
    </w:p>
    <w:p>
      <w:pPr>
        <w:pStyle w:val="3"/>
        <w:spacing w:line="4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陈大镇辖区。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8.</w:t>
      </w:r>
      <w:r>
        <w:rPr>
          <w:rFonts w:hint="eastAsia" w:ascii="仿宋_GB2312" w:eastAsia="仿宋_GB2312"/>
          <w:b/>
          <w:bCs/>
          <w:sz w:val="32"/>
          <w:szCs w:val="32"/>
          <w:lang w:eastAsia="zh-CN"/>
        </w:rPr>
        <w:t>三元区</w:t>
      </w:r>
      <w:r>
        <w:rPr>
          <w:rFonts w:hint="eastAsia" w:ascii="仿宋_GB2312" w:eastAsia="仿宋_GB2312"/>
          <w:b/>
          <w:bCs/>
          <w:sz w:val="32"/>
          <w:szCs w:val="32"/>
        </w:rPr>
        <w:t>洋溪中学</w:t>
      </w:r>
    </w:p>
    <w:p>
      <w:pPr>
        <w:spacing w:line="460" w:lineRule="exact"/>
        <w:ind w:firstLine="640" w:firstLineChars="200"/>
        <w:rPr>
          <w:rFonts w:hint="eastAsia" w:ascii="仿宋_GB2312" w:eastAsia="仿宋_GB2312"/>
          <w:b/>
          <w:sz w:val="32"/>
          <w:szCs w:val="32"/>
        </w:rPr>
      </w:pPr>
      <w:r>
        <w:rPr>
          <w:rFonts w:hint="eastAsia" w:ascii="仿宋_GB2312" w:hAnsi="仿宋_GB2312" w:eastAsia="仿宋_GB2312" w:cs="仿宋_GB2312"/>
          <w:sz w:val="32"/>
        </w:rPr>
        <w:t>洋溪镇辖区。</w:t>
      </w:r>
    </w:p>
    <w:p>
      <w:pPr>
        <w:spacing w:line="460" w:lineRule="exact"/>
        <w:ind w:firstLine="643" w:firstLineChars="200"/>
        <w:rPr>
          <w:rFonts w:hint="eastAsia" w:ascii="仿宋_GB2312" w:eastAsia="仿宋_GB2312"/>
          <w:sz w:val="32"/>
          <w:szCs w:val="32"/>
        </w:rPr>
      </w:pPr>
      <w:r>
        <w:rPr>
          <w:rFonts w:hint="eastAsia" w:ascii="仿宋_GB2312" w:eastAsia="仿宋_GB2312"/>
          <w:b/>
          <w:bCs/>
          <w:sz w:val="32"/>
          <w:szCs w:val="32"/>
        </w:rPr>
        <w:t>9.</w:t>
      </w:r>
      <w:r>
        <w:rPr>
          <w:rFonts w:hint="eastAsia" w:ascii="仿宋_GB2312" w:eastAsia="仿宋_GB2312"/>
          <w:b/>
          <w:bCs/>
          <w:sz w:val="32"/>
          <w:szCs w:val="32"/>
          <w:lang w:eastAsia="zh-CN"/>
        </w:rPr>
        <w:t>三元</w:t>
      </w:r>
      <w:r>
        <w:rPr>
          <w:rFonts w:hint="eastAsia" w:ascii="仿宋_GB2312" w:eastAsia="仿宋_GB2312"/>
          <w:b/>
          <w:bCs/>
          <w:sz w:val="32"/>
          <w:szCs w:val="32"/>
        </w:rPr>
        <w:t>区贵溪洋中学</w:t>
      </w:r>
    </w:p>
    <w:p>
      <w:pPr>
        <w:spacing w:line="460" w:lineRule="exact"/>
        <w:ind w:firstLine="640" w:firstLineChars="200"/>
        <w:rPr>
          <w:rFonts w:hint="eastAsia" w:ascii="仿宋_GB2312" w:eastAsia="仿宋_GB2312"/>
          <w:sz w:val="32"/>
          <w:szCs w:val="32"/>
        </w:rPr>
      </w:pPr>
      <w:r>
        <w:rPr>
          <w:rFonts w:hint="eastAsia" w:ascii="仿宋_GB2312" w:eastAsia="仿宋_GB2312"/>
          <w:sz w:val="32"/>
          <w:szCs w:val="32"/>
        </w:rPr>
        <w:t>快速通道以北的万达、中梁、富力、城投金澜湾、小溪、碧湖、廖源村、后洋村、碧口村和上河城小区等区域；</w:t>
      </w:r>
    </w:p>
    <w:p>
      <w:pPr>
        <w:spacing w:line="500" w:lineRule="exact"/>
        <w:rPr>
          <w:rFonts w:hint="eastAsia" w:ascii="黑体" w:eastAsia="黑体"/>
          <w:sz w:val="36"/>
          <w:szCs w:val="36"/>
        </w:rPr>
      </w:pPr>
      <w:r>
        <w:rPr>
          <w:rFonts w:hint="eastAsia" w:ascii="黑体" w:eastAsia="黑体"/>
          <w:sz w:val="36"/>
          <w:szCs w:val="36"/>
        </w:rPr>
        <w:t>南部片区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1.三明一中陈景润初中部（多校划片、随机派位）</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 xml:space="preserve">   第一批次电脑派位社区：</w:t>
      </w:r>
      <w:r>
        <w:rPr>
          <w:rFonts w:hint="eastAsia" w:ascii="仿宋_GB2312" w:hAnsi="Times New Roman" w:eastAsia="仿宋_GB2312" w:cs="Times New Roman"/>
          <w:sz w:val="32"/>
          <w:szCs w:val="32"/>
        </w:rPr>
        <w:t>富兴堡新南社区、永兴社区、富文社区，城关街道崇宁社区、红印山社区、复康社区；</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第二批次电脑派位社区：城关街道凤岗社区、建新社区、山水社区,富兴堡街道东霞社区,白沙街道台江社区、台江村和荆西街道辖区。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2.三明三中</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城关街道下洋社区、新龙社区、新亭社区、芙蓉社区、建新社区、山水社区、凤岗社区；其中建新社区、山水社区、凤岗社区可参加一中初中部电脑派位。</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3.三明四中</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白沙街道辖区；其中台江村和台江社区可参加一中初中部电脑派位。</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4.三明十二中</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富兴堡街道；城关街道崇宁社区、红印山社区、复康社区；荆西街道辖区。其中富兴堡街道富文、新南、东霞、永兴社区，城关街道崇宁、红印山、复康社区，荆西街道辖区可参加一中初中部电脑派位。</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5.三元区中村中学</w:t>
      </w:r>
    </w:p>
    <w:p>
      <w:pPr>
        <w:spacing w:line="460" w:lineRule="exact"/>
        <w:ind w:left="420" w:leftChars="200"/>
        <w:rPr>
          <w:rFonts w:hint="eastAsia" w:ascii="方正仿宋简体" w:hAnsi="楷体" w:eastAsia="方正仿宋简体"/>
          <w:sz w:val="32"/>
          <w:szCs w:val="21"/>
        </w:rPr>
      </w:pPr>
      <w:r>
        <w:rPr>
          <w:rFonts w:hint="eastAsia" w:ascii="方正仿宋简体" w:hAnsi="楷体" w:eastAsia="方正仿宋简体"/>
          <w:sz w:val="32"/>
          <w:szCs w:val="21"/>
        </w:rPr>
        <w:t xml:space="preserve"> </w:t>
      </w:r>
      <w:r>
        <w:rPr>
          <w:rFonts w:hint="eastAsia" w:ascii="仿宋_GB2312" w:hAnsi="Times New Roman" w:eastAsia="仿宋_GB2312" w:cs="Times New Roman"/>
          <w:sz w:val="32"/>
          <w:szCs w:val="32"/>
        </w:rPr>
        <w:t xml:space="preserve"> 中村乡辖区。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6.三元区莘口中学</w:t>
      </w:r>
    </w:p>
    <w:p>
      <w:pPr>
        <w:spacing w:line="460" w:lineRule="exact"/>
        <w:ind w:left="420" w:leftChars="200"/>
        <w:rPr>
          <w:rFonts w:hint="eastAsia" w:ascii="仿宋_GB2312" w:hAnsi="Times New Roman" w:eastAsia="仿宋_GB2312" w:cs="Times New Roman"/>
          <w:sz w:val="32"/>
          <w:szCs w:val="32"/>
        </w:rPr>
      </w:pPr>
      <w:r>
        <w:rPr>
          <w:rFonts w:hint="eastAsia" w:ascii="方正仿宋简体" w:hAnsi="楷体" w:eastAsia="方正仿宋简体"/>
          <w:sz w:val="32"/>
          <w:szCs w:val="21"/>
        </w:rPr>
        <w:t xml:space="preserve"> </w:t>
      </w:r>
      <w:r>
        <w:rPr>
          <w:rFonts w:hint="eastAsia" w:ascii="仿宋_GB2312" w:hAnsi="Times New Roman" w:eastAsia="仿宋_GB2312" w:cs="Times New Roman"/>
          <w:sz w:val="32"/>
          <w:szCs w:val="32"/>
        </w:rPr>
        <w:t xml:space="preserve"> 莘口镇辖区</w:t>
      </w:r>
    </w:p>
    <w:p>
      <w:pPr>
        <w:spacing w:line="4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7.三元区岩前中学</w:t>
      </w:r>
    </w:p>
    <w:p>
      <w:pPr>
        <w:spacing w:line="460" w:lineRule="exact"/>
        <w:ind w:left="420" w:leftChars="200"/>
        <w:rPr>
          <w:rFonts w:hint="eastAsia" w:ascii="仿宋_GB2312" w:hAnsi="Times New Roman" w:eastAsia="仿宋_GB2312" w:cs="Times New Roman"/>
          <w:sz w:val="32"/>
          <w:szCs w:val="32"/>
        </w:rPr>
      </w:pPr>
      <w:r>
        <w:rPr>
          <w:rFonts w:hint="eastAsia" w:ascii="方正仿宋简体" w:hAnsi="楷体" w:eastAsia="方正仿宋简体"/>
          <w:sz w:val="32"/>
          <w:szCs w:val="21"/>
        </w:rPr>
        <w:t xml:space="preserve">  </w:t>
      </w:r>
      <w:r>
        <w:rPr>
          <w:rFonts w:hint="eastAsia" w:ascii="仿宋_GB2312" w:hAnsi="Times New Roman" w:eastAsia="仿宋_GB2312" w:cs="Times New Roman"/>
          <w:sz w:val="32"/>
          <w:szCs w:val="32"/>
        </w:rPr>
        <w:t>岩前镇辖区</w:t>
      </w:r>
    </w:p>
    <w:p>
      <w:pPr>
        <w:spacing w:line="460" w:lineRule="exact"/>
        <w:ind w:left="420" w:leftChars="200"/>
        <w:rPr>
          <w:rFonts w:hint="eastAsia" w:ascii="方正仿宋简体" w:hAnsi="楷体" w:eastAsia="方正仿宋简体"/>
          <w:sz w:val="32"/>
          <w:szCs w:val="21"/>
        </w:rPr>
      </w:pPr>
    </w:p>
    <w:p>
      <w:pPr>
        <w:spacing w:line="50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00" w:lineRule="exact"/>
        <w:jc w:val="center"/>
        <w:rPr>
          <w:rFonts w:hint="eastAsia" w:ascii="仿宋_GB2312" w:hAnsi="仿宋" w:eastAsia="仿宋_GB2312"/>
          <w:bCs/>
          <w:kern w:val="0"/>
          <w:sz w:val="32"/>
          <w:szCs w:val="32"/>
        </w:rPr>
      </w:pPr>
      <w:r>
        <w:rPr>
          <w:rFonts w:hint="eastAsia" w:ascii="方正小标宋简体" w:hAnsi="方正小标宋简体" w:eastAsia="方正小标宋简体" w:cs="方正小标宋简体"/>
          <w:bCs/>
          <w:color w:val="auto"/>
          <w:kern w:val="0"/>
          <w:sz w:val="40"/>
          <w:szCs w:val="40"/>
        </w:rPr>
        <w:t>2023年三元辖</w:t>
      </w:r>
      <w:r>
        <w:rPr>
          <w:rFonts w:hint="eastAsia" w:ascii="方正小标宋简体" w:hAnsi="方正小标宋简体" w:eastAsia="方正小标宋简体" w:cs="方正小标宋简体"/>
          <w:bCs/>
          <w:kern w:val="0"/>
          <w:sz w:val="40"/>
          <w:szCs w:val="40"/>
        </w:rPr>
        <w:t>区城区小学招</w:t>
      </w:r>
      <w:r>
        <w:rPr>
          <w:rFonts w:ascii="方正小标宋简体" w:hAnsi="方正小标宋简体" w:eastAsia="方正小标宋简体" w:cs="方正小标宋简体"/>
          <w:bCs/>
          <w:kern w:val="0"/>
          <w:sz w:val="40"/>
          <w:szCs w:val="40"/>
        </w:rPr>
        <w:t>生</w:t>
      </w:r>
      <w:r>
        <w:rPr>
          <w:rFonts w:hint="eastAsia" w:ascii="方正小标宋简体" w:hAnsi="方正小标宋简体" w:eastAsia="方正小标宋简体" w:cs="方正小标宋简体"/>
          <w:bCs/>
          <w:kern w:val="0"/>
          <w:sz w:val="40"/>
          <w:szCs w:val="40"/>
        </w:rPr>
        <w:t>工作日程安排表</w:t>
      </w:r>
    </w:p>
    <w:p>
      <w:pPr>
        <w:spacing w:line="500" w:lineRule="exact"/>
        <w:ind w:firstLine="640" w:firstLineChars="200"/>
        <w:rPr>
          <w:rFonts w:hint="eastAsia" w:ascii="楷体_GB2312" w:hAnsi="楷体_GB2312" w:eastAsia="楷体_GB2312" w:cs="楷体_GB2312"/>
          <w:sz w:val="32"/>
          <w:szCs w:val="32"/>
        </w:rPr>
      </w:pPr>
    </w:p>
    <w:tbl>
      <w:tblPr>
        <w:tblStyle w:val="4"/>
        <w:tblW w:w="9045" w:type="dxa"/>
        <w:tblInd w:w="-23" w:type="dxa"/>
        <w:tblLayout w:type="autofit"/>
        <w:tblCellMar>
          <w:top w:w="0" w:type="dxa"/>
          <w:left w:w="108" w:type="dxa"/>
          <w:bottom w:w="0" w:type="dxa"/>
          <w:right w:w="108" w:type="dxa"/>
        </w:tblCellMar>
      </w:tblPr>
      <w:tblGrid>
        <w:gridCol w:w="1600"/>
        <w:gridCol w:w="2740"/>
        <w:gridCol w:w="4705"/>
      </w:tblGrid>
      <w:tr>
        <w:tblPrEx>
          <w:tblCellMar>
            <w:top w:w="0" w:type="dxa"/>
            <w:left w:w="108" w:type="dxa"/>
            <w:bottom w:w="0" w:type="dxa"/>
            <w:right w:w="108" w:type="dxa"/>
          </w:tblCellMar>
        </w:tblPrEx>
        <w:trPr>
          <w:trHeight w:val="645" w:hRule="atLeast"/>
        </w:trPr>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日期</w:t>
            </w:r>
          </w:p>
        </w:tc>
        <w:tc>
          <w:tcPr>
            <w:tcW w:w="27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流程</w:t>
            </w:r>
          </w:p>
        </w:tc>
        <w:tc>
          <w:tcPr>
            <w:tcW w:w="470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主要内容</w:t>
            </w:r>
          </w:p>
        </w:tc>
      </w:tr>
      <w:tr>
        <w:tblPrEx>
          <w:tblCellMar>
            <w:top w:w="0" w:type="dxa"/>
            <w:left w:w="108" w:type="dxa"/>
            <w:bottom w:w="0" w:type="dxa"/>
            <w:right w:w="108" w:type="dxa"/>
          </w:tblCellMar>
        </w:tblPrEx>
        <w:trPr>
          <w:trHeight w:val="1877" w:hRule="atLeast"/>
        </w:trPr>
        <w:tc>
          <w:tcPr>
            <w:tcW w:w="160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7月1日—</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7月3日</w:t>
            </w:r>
          </w:p>
        </w:tc>
        <w:tc>
          <w:tcPr>
            <w:tcW w:w="2740" w:type="dxa"/>
            <w:tcBorders>
              <w:top w:val="nil"/>
              <w:left w:val="nil"/>
              <w:bottom w:val="nil"/>
              <w:right w:val="nil"/>
            </w:tcBorders>
            <w:noWrap/>
            <w:vAlign w:val="center"/>
          </w:tcPr>
          <w:p>
            <w:pPr>
              <w:widowControl/>
              <w:spacing w:line="360" w:lineRule="exact"/>
              <w:jc w:val="left"/>
              <w:rPr>
                <w:rFonts w:ascii="仿宋_GB2312" w:hAnsi="宋体" w:eastAsia="仿宋_GB2312" w:cs="宋体"/>
                <w:kern w:val="0"/>
                <w:sz w:val="32"/>
                <w:szCs w:val="32"/>
              </w:rPr>
            </w:pPr>
            <w:r>
              <w:rPr>
                <w:rFonts w:hint="eastAsia" w:ascii="仿宋_GB2312" w:hAnsi="宋体" w:eastAsia="仿宋_GB2312" w:cs="宋体"/>
                <w:kern w:val="0"/>
                <w:sz w:val="28"/>
                <w:szCs w:val="28"/>
              </w:rPr>
              <w:t>招生对象在线登记</w:t>
            </w:r>
          </w:p>
        </w:tc>
        <w:tc>
          <w:tcPr>
            <w:tcW w:w="4705"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符合条件的招生对象在“e三明”平台上报名登记，逾期未进行登记的家长视同弃权。</w:t>
            </w:r>
          </w:p>
        </w:tc>
      </w:tr>
      <w:tr>
        <w:tblPrEx>
          <w:tblCellMar>
            <w:top w:w="0" w:type="dxa"/>
            <w:left w:w="108" w:type="dxa"/>
            <w:bottom w:w="0" w:type="dxa"/>
            <w:right w:w="108" w:type="dxa"/>
          </w:tblCellMar>
        </w:tblPrEx>
        <w:trPr>
          <w:trHeight w:val="1661" w:hRule="atLeast"/>
        </w:trPr>
        <w:tc>
          <w:tcPr>
            <w:tcW w:w="160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仿宋_GB2312" w:hAnsi="宋体" w:eastAsia="仿宋_GB2312" w:cs="宋体"/>
                <w:kern w:val="0"/>
                <w:sz w:val="28"/>
                <w:szCs w:val="28"/>
              </w:rPr>
            </w:pP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便民服务登记</w:t>
            </w:r>
          </w:p>
        </w:tc>
        <w:tc>
          <w:tcPr>
            <w:tcW w:w="4705" w:type="dxa"/>
            <w:tcBorders>
              <w:top w:val="nil"/>
              <w:left w:val="nil"/>
              <w:bottom w:val="single" w:color="auto" w:sz="4" w:space="0"/>
              <w:right w:val="single" w:color="auto" w:sz="4" w:space="0"/>
            </w:tcBorders>
            <w:noWrap w:val="0"/>
            <w:vAlign w:val="center"/>
          </w:tcPr>
          <w:p>
            <w:pPr>
              <w:widowControl/>
              <w:spacing w:line="3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无上网条件、网络报名不成功或报名材料在网上无法认证的家长，可于7月2日-7月3日到就读片区学校进行现场</w:t>
            </w:r>
            <w:r>
              <w:rPr>
                <w:rFonts w:hint="eastAsia" w:ascii="仿宋_GB2312" w:hAnsi="宋体" w:eastAsia="仿宋_GB2312" w:cs="宋体"/>
                <w:kern w:val="0"/>
                <w:sz w:val="28"/>
                <w:szCs w:val="28"/>
                <w:lang w:eastAsia="zh-CN"/>
              </w:rPr>
              <w:t>网络</w:t>
            </w:r>
            <w:r>
              <w:rPr>
                <w:rFonts w:hint="eastAsia" w:ascii="仿宋_GB2312" w:hAnsi="宋体" w:eastAsia="仿宋_GB2312" w:cs="宋体"/>
                <w:kern w:val="0"/>
                <w:sz w:val="28"/>
                <w:szCs w:val="28"/>
              </w:rPr>
              <w:t>报名或提交相关材料审核。</w:t>
            </w:r>
          </w:p>
        </w:tc>
      </w:tr>
      <w:tr>
        <w:tblPrEx>
          <w:tblCellMar>
            <w:top w:w="0" w:type="dxa"/>
            <w:left w:w="108" w:type="dxa"/>
            <w:bottom w:w="0" w:type="dxa"/>
            <w:right w:w="108" w:type="dxa"/>
          </w:tblCellMar>
        </w:tblPrEx>
        <w:trPr>
          <w:trHeight w:val="1096" w:hRule="atLeast"/>
        </w:trPr>
        <w:tc>
          <w:tcPr>
            <w:tcW w:w="16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7月4日—</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7月8日</w:t>
            </w: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资格审核</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材料审核</w:t>
            </w:r>
          </w:p>
        </w:tc>
        <w:tc>
          <w:tcPr>
            <w:tcW w:w="4705" w:type="dxa"/>
            <w:tcBorders>
              <w:top w:val="nil"/>
              <w:left w:val="nil"/>
              <w:bottom w:val="single" w:color="auto" w:sz="4" w:space="0"/>
              <w:right w:val="single" w:color="auto" w:sz="4" w:space="0"/>
            </w:tcBorders>
            <w:noWrap w:val="0"/>
            <w:vAlign w:val="center"/>
          </w:tcPr>
          <w:p>
            <w:pPr>
              <w:pStyle w:val="3"/>
              <w:spacing w:line="360" w:lineRule="exact"/>
              <w:ind w:firstLine="560" w:firstLineChars="200"/>
              <w:rPr>
                <w:rFonts w:hint="eastAsia" w:ascii="仿宋_GB2312" w:eastAsia="仿宋_GB2312"/>
                <w:sz w:val="28"/>
                <w:szCs w:val="28"/>
              </w:rPr>
            </w:pPr>
            <w:r>
              <w:rPr>
                <w:rFonts w:hint="eastAsia" w:ascii="仿宋_GB2312" w:eastAsia="仿宋_GB2312"/>
                <w:sz w:val="28"/>
                <w:szCs w:val="28"/>
              </w:rPr>
              <w:t>各校审核网上预登记学生信息,判定对象的</w:t>
            </w:r>
            <w:r>
              <w:rPr>
                <w:rFonts w:hint="eastAsia" w:ascii="仿宋_GB2312" w:eastAsia="仿宋_GB2312"/>
                <w:sz w:val="28"/>
                <w:szCs w:val="28"/>
                <w:lang w:eastAsia="zh-CN"/>
              </w:rPr>
              <w:t>招生</w:t>
            </w:r>
            <w:r>
              <w:rPr>
                <w:rFonts w:hint="eastAsia" w:ascii="仿宋_GB2312" w:eastAsia="仿宋_GB2312"/>
                <w:sz w:val="28"/>
                <w:szCs w:val="28"/>
              </w:rPr>
              <w:t>批次。</w:t>
            </w:r>
          </w:p>
        </w:tc>
      </w:tr>
      <w:tr>
        <w:tblPrEx>
          <w:tblCellMar>
            <w:top w:w="0" w:type="dxa"/>
            <w:left w:w="108" w:type="dxa"/>
            <w:bottom w:w="0" w:type="dxa"/>
            <w:right w:w="108" w:type="dxa"/>
          </w:tblCellMar>
        </w:tblPrEx>
        <w:trPr>
          <w:trHeight w:val="973"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7月9日-14日</w:t>
            </w:r>
            <w:r>
              <w:rPr>
                <w:rFonts w:hint="eastAsia" w:ascii="仿宋_GB2312" w:hAnsi="宋体" w:eastAsia="仿宋_GB2312" w:cs="宋体"/>
                <w:kern w:val="0"/>
                <w:sz w:val="28"/>
                <w:szCs w:val="28"/>
                <w:lang w:eastAsia="zh-CN"/>
              </w:rPr>
              <w:t>（第一批招生）</w:t>
            </w:r>
          </w:p>
          <w:p>
            <w:pPr>
              <w:spacing w:line="360" w:lineRule="exact"/>
              <w:jc w:val="center"/>
              <w:rPr>
                <w:rFonts w:ascii="仿宋_GB2312" w:hAnsi="宋体" w:eastAsia="仿宋_GB2312" w:cs="宋体"/>
                <w:kern w:val="0"/>
                <w:sz w:val="28"/>
                <w:szCs w:val="28"/>
              </w:rPr>
            </w:pP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直接录取（7月9日）</w:t>
            </w:r>
          </w:p>
        </w:tc>
        <w:tc>
          <w:tcPr>
            <w:tcW w:w="4705" w:type="dxa"/>
            <w:tcBorders>
              <w:top w:val="nil"/>
              <w:left w:val="nil"/>
              <w:bottom w:val="single" w:color="auto" w:sz="4" w:space="0"/>
              <w:right w:val="single" w:color="auto" w:sz="4" w:space="0"/>
            </w:tcBorders>
            <w:noWrap w:val="0"/>
            <w:vAlign w:val="center"/>
          </w:tcPr>
          <w:p>
            <w:pPr>
              <w:spacing w:line="30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“三统一”对象和教育优待对象人数不超过招生计划的直接录取，系统推送录取结果。</w:t>
            </w:r>
          </w:p>
          <w:p>
            <w:pPr>
              <w:spacing w:line="300" w:lineRule="exact"/>
              <w:ind w:firstLine="560" w:firstLineChars="200"/>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837"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8"/>
                <w:szCs w:val="28"/>
              </w:rPr>
            </w:pP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积分核实（7月9日-10日）</w:t>
            </w:r>
          </w:p>
        </w:tc>
        <w:tc>
          <w:tcPr>
            <w:tcW w:w="4705" w:type="dxa"/>
            <w:tcBorders>
              <w:top w:val="nil"/>
              <w:left w:val="nil"/>
              <w:bottom w:val="single" w:color="auto" w:sz="4" w:space="0"/>
              <w:right w:val="single" w:color="auto" w:sz="4" w:space="0"/>
            </w:tcBorders>
            <w:noWrap w:val="0"/>
            <w:vAlign w:val="center"/>
          </w:tcPr>
          <w:p>
            <w:pPr>
              <w:widowControl/>
              <w:spacing w:line="30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系统向</w:t>
            </w:r>
            <w:r>
              <w:rPr>
                <w:rFonts w:hint="eastAsia" w:ascii="仿宋_GB2312" w:hAnsi="宋体" w:eastAsia="仿宋_GB2312" w:cs="宋体"/>
                <w:kern w:val="0"/>
                <w:sz w:val="28"/>
                <w:szCs w:val="28"/>
              </w:rPr>
              <w:t>超过计划数学校的“三统一”对象</w:t>
            </w:r>
            <w:r>
              <w:rPr>
                <w:rFonts w:hint="eastAsia" w:ascii="仿宋_GB2312" w:hAnsi="宋体" w:eastAsia="仿宋_GB2312" w:cs="宋体"/>
                <w:kern w:val="0"/>
                <w:sz w:val="28"/>
                <w:szCs w:val="28"/>
                <w:lang w:eastAsia="zh-CN"/>
              </w:rPr>
              <w:t>公布</w:t>
            </w:r>
            <w:r>
              <w:rPr>
                <w:rFonts w:hint="eastAsia" w:ascii="仿宋_GB2312" w:hAnsi="宋体" w:eastAsia="仿宋_GB2312" w:cs="宋体"/>
                <w:kern w:val="0"/>
                <w:sz w:val="28"/>
                <w:szCs w:val="28"/>
              </w:rPr>
              <w:t>积分，如对积分计算结果有异议的，应于7月10日24:00前通过“e三明”招生报名系统申请复核，逾期不予受理</w:t>
            </w:r>
          </w:p>
        </w:tc>
      </w:tr>
      <w:tr>
        <w:tblPrEx>
          <w:tblCellMar>
            <w:top w:w="0" w:type="dxa"/>
            <w:left w:w="108" w:type="dxa"/>
            <w:bottom w:w="0" w:type="dxa"/>
            <w:right w:w="108" w:type="dxa"/>
          </w:tblCellMar>
        </w:tblPrEx>
        <w:trPr>
          <w:trHeight w:val="1227"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hAnsi="宋体" w:eastAsia="仿宋_GB2312" w:cs="宋体"/>
                <w:kern w:val="0"/>
                <w:sz w:val="28"/>
                <w:szCs w:val="28"/>
              </w:rPr>
            </w:pP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积分确认（7月11日）</w:t>
            </w:r>
          </w:p>
        </w:tc>
        <w:tc>
          <w:tcPr>
            <w:tcW w:w="4705" w:type="dxa"/>
            <w:tcBorders>
              <w:top w:val="nil"/>
              <w:left w:val="nil"/>
              <w:bottom w:val="single" w:color="auto" w:sz="4" w:space="0"/>
              <w:right w:val="single" w:color="auto" w:sz="4" w:space="0"/>
            </w:tcBorders>
            <w:noWrap w:val="0"/>
            <w:vAlign w:val="center"/>
          </w:tcPr>
          <w:p>
            <w:pPr>
              <w:widowControl/>
              <w:spacing w:line="30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对积分结果无异议的，应于7月11日24:00前通过“e三明”招生报名系统进行网上积分确认，逾期未确认的默认无异议，并由系统自动确认。</w:t>
            </w:r>
          </w:p>
        </w:tc>
      </w:tr>
      <w:tr>
        <w:tblPrEx>
          <w:tblCellMar>
            <w:top w:w="0" w:type="dxa"/>
            <w:left w:w="108" w:type="dxa"/>
            <w:bottom w:w="0" w:type="dxa"/>
            <w:right w:w="108" w:type="dxa"/>
          </w:tblCellMar>
        </w:tblPrEx>
        <w:trPr>
          <w:trHeight w:val="1108"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公布剩余学位（7月12日）</w:t>
            </w:r>
          </w:p>
        </w:tc>
        <w:tc>
          <w:tcPr>
            <w:tcW w:w="4705" w:type="dxa"/>
            <w:tcBorders>
              <w:top w:val="nil"/>
              <w:left w:val="nil"/>
              <w:bottom w:val="single" w:color="auto" w:sz="4" w:space="0"/>
              <w:right w:val="single" w:color="auto" w:sz="4" w:space="0"/>
            </w:tcBorders>
            <w:noWrap w:val="0"/>
            <w:vAlign w:val="center"/>
          </w:tcPr>
          <w:p>
            <w:pPr>
              <w:tabs>
                <w:tab w:val="left" w:pos="2100"/>
              </w:tabs>
              <w:spacing w:line="40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各校公布招收本校第一批次对象后的剩余学位。</w:t>
            </w:r>
          </w:p>
        </w:tc>
      </w:tr>
      <w:tr>
        <w:tblPrEx>
          <w:tblCellMar>
            <w:top w:w="0" w:type="dxa"/>
            <w:left w:w="108" w:type="dxa"/>
            <w:bottom w:w="0" w:type="dxa"/>
            <w:right w:w="108" w:type="dxa"/>
          </w:tblCellMar>
        </w:tblPrEx>
        <w:trPr>
          <w:trHeight w:val="1227"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p>
        </w:tc>
        <w:tc>
          <w:tcPr>
            <w:tcW w:w="27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“三统一”</w:t>
            </w:r>
            <w:r>
              <w:rPr>
                <w:rFonts w:hint="eastAsia" w:ascii="仿宋_GB2312" w:hAnsi="宋体" w:eastAsia="仿宋_GB2312" w:cs="宋体"/>
                <w:kern w:val="0"/>
                <w:sz w:val="28"/>
                <w:szCs w:val="28"/>
                <w:lang w:eastAsia="zh-CN"/>
              </w:rPr>
              <w:t>和统筹安排的教育优待对</w:t>
            </w:r>
            <w:r>
              <w:rPr>
                <w:rFonts w:hint="eastAsia" w:ascii="仿宋_GB2312" w:hAnsi="宋体" w:eastAsia="仿宋_GB2312" w:cs="宋体"/>
                <w:kern w:val="0"/>
                <w:sz w:val="28"/>
                <w:szCs w:val="28"/>
              </w:rPr>
              <w:t>象填报志愿（7月12日-13日）</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tabs>
                <w:tab w:val="left" w:pos="2100"/>
              </w:tabs>
              <w:spacing w:line="40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志愿填报采取“1+N”的模式，其中“1”即本片区学校为必选校，“Ｎ”为有剩余学位的其它学校，</w:t>
            </w:r>
            <w:r>
              <w:rPr>
                <w:rFonts w:hint="eastAsia" w:ascii="仿宋_GB2312" w:hAnsi="宋体" w:eastAsia="仿宋_GB2312" w:cs="宋体"/>
                <w:kern w:val="0"/>
                <w:sz w:val="28"/>
                <w:szCs w:val="28"/>
                <w:lang w:eastAsia="zh-CN"/>
              </w:rPr>
              <w:t>家长</w:t>
            </w:r>
            <w:r>
              <w:rPr>
                <w:rFonts w:hint="eastAsia" w:ascii="仿宋_GB2312" w:hAnsi="宋体" w:eastAsia="仿宋_GB2312" w:cs="宋体"/>
                <w:kern w:val="0"/>
                <w:sz w:val="28"/>
                <w:szCs w:val="28"/>
              </w:rPr>
              <w:t>需按志愿顺序</w:t>
            </w:r>
            <w:r>
              <w:rPr>
                <w:rFonts w:hint="eastAsia" w:ascii="仿宋_GB2312" w:hAnsi="宋体" w:eastAsia="仿宋_GB2312" w:cs="宋体"/>
                <w:kern w:val="0"/>
                <w:sz w:val="28"/>
                <w:szCs w:val="28"/>
                <w:lang w:eastAsia="zh-CN"/>
              </w:rPr>
              <w:t>全部</w:t>
            </w:r>
            <w:r>
              <w:rPr>
                <w:rFonts w:hint="eastAsia" w:ascii="仿宋_GB2312" w:hAnsi="宋体" w:eastAsia="仿宋_GB2312" w:cs="宋体"/>
                <w:kern w:val="0"/>
                <w:sz w:val="28"/>
                <w:szCs w:val="28"/>
              </w:rPr>
              <w:t>依次填报；志愿学校不得跨南、北部片区填报，逾期未填报志愿的，视为放弃三元辖区入学资格。</w:t>
            </w:r>
          </w:p>
        </w:tc>
      </w:tr>
      <w:tr>
        <w:tblPrEx>
          <w:tblCellMar>
            <w:top w:w="0" w:type="dxa"/>
            <w:left w:w="108" w:type="dxa"/>
            <w:bottom w:w="0" w:type="dxa"/>
            <w:right w:w="108" w:type="dxa"/>
          </w:tblCellMar>
        </w:tblPrEx>
        <w:trPr>
          <w:trHeight w:val="853"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公布第一批对象招生结果（7月14日）</w:t>
            </w:r>
          </w:p>
        </w:tc>
        <w:tc>
          <w:tcPr>
            <w:tcW w:w="4705" w:type="dxa"/>
            <w:tcBorders>
              <w:top w:val="single" w:color="auto" w:sz="4" w:space="0"/>
              <w:left w:val="nil"/>
              <w:bottom w:val="single" w:color="auto" w:sz="4" w:space="0"/>
              <w:right w:val="single" w:color="auto" w:sz="4" w:space="0"/>
            </w:tcBorders>
            <w:noWrap w:val="0"/>
            <w:vAlign w:val="center"/>
          </w:tcPr>
          <w:p>
            <w:pPr>
              <w:tabs>
                <w:tab w:val="left" w:pos="2100"/>
              </w:tabs>
              <w:spacing w:line="40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系统向第一批招生对象推送录取结果</w:t>
            </w:r>
          </w:p>
          <w:p>
            <w:pPr>
              <w:tabs>
                <w:tab w:val="left" w:pos="2100"/>
              </w:tabs>
              <w:spacing w:line="400" w:lineRule="exact"/>
              <w:rPr>
                <w:rFonts w:hint="eastAsia" w:ascii="仿宋_GB2312" w:hAnsi="宋体" w:eastAsia="仿宋_GB2312" w:cs="宋体"/>
                <w:kern w:val="0"/>
                <w:sz w:val="28"/>
                <w:szCs w:val="28"/>
              </w:rPr>
            </w:pPr>
          </w:p>
        </w:tc>
      </w:tr>
      <w:tr>
        <w:tblPrEx>
          <w:tblCellMar>
            <w:top w:w="0" w:type="dxa"/>
            <w:left w:w="108" w:type="dxa"/>
            <w:bottom w:w="0" w:type="dxa"/>
            <w:right w:w="108" w:type="dxa"/>
          </w:tblCellMar>
        </w:tblPrEx>
        <w:trPr>
          <w:trHeight w:val="1506" w:hRule="atLeast"/>
        </w:trPr>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7月12日—</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7月13日</w:t>
            </w: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第二、三批招生对象积分核实</w:t>
            </w:r>
          </w:p>
        </w:tc>
        <w:tc>
          <w:tcPr>
            <w:tcW w:w="4705" w:type="dxa"/>
            <w:tcBorders>
              <w:top w:val="nil"/>
              <w:left w:val="nil"/>
              <w:bottom w:val="single" w:color="auto" w:sz="4" w:space="0"/>
              <w:right w:val="single" w:color="auto" w:sz="4" w:space="0"/>
            </w:tcBorders>
            <w:noWrap w:val="0"/>
            <w:vAlign w:val="center"/>
          </w:tcPr>
          <w:p>
            <w:pPr>
              <w:widowControl/>
              <w:spacing w:line="360" w:lineRule="exact"/>
              <w:ind w:firstLine="280" w:firstLineChars="100"/>
              <w:rPr>
                <w:rFonts w:ascii="仿宋_GB2312" w:hAnsi="宋体" w:eastAsia="仿宋_GB2312" w:cs="宋体"/>
                <w:kern w:val="0"/>
                <w:sz w:val="28"/>
                <w:szCs w:val="28"/>
              </w:rPr>
            </w:pPr>
            <w:r>
              <w:rPr>
                <w:rFonts w:hint="eastAsia" w:ascii="仿宋_GB2312" w:hAnsi="宋体" w:eastAsia="仿宋_GB2312" w:cs="宋体"/>
                <w:kern w:val="0"/>
                <w:sz w:val="28"/>
                <w:szCs w:val="28"/>
                <w:lang w:eastAsia="zh-CN"/>
              </w:rPr>
              <w:t>公布积分结果，</w:t>
            </w:r>
            <w:r>
              <w:rPr>
                <w:rFonts w:hint="eastAsia" w:ascii="仿宋_GB2312" w:hAnsi="宋体" w:eastAsia="仿宋_GB2312" w:cs="宋体"/>
                <w:kern w:val="0"/>
                <w:sz w:val="28"/>
                <w:szCs w:val="28"/>
              </w:rPr>
              <w:t>如对积分结果有异议的，应于7月13日24:00前通过“e三明”招生报名系统申请复核，逾期不予受理。</w:t>
            </w:r>
          </w:p>
        </w:tc>
      </w:tr>
      <w:tr>
        <w:tblPrEx>
          <w:tblCellMar>
            <w:top w:w="0" w:type="dxa"/>
            <w:left w:w="108" w:type="dxa"/>
            <w:bottom w:w="0" w:type="dxa"/>
            <w:right w:w="108" w:type="dxa"/>
          </w:tblCellMar>
        </w:tblPrEx>
        <w:trPr>
          <w:trHeight w:val="1669" w:hRule="atLeast"/>
        </w:trPr>
        <w:tc>
          <w:tcPr>
            <w:tcW w:w="16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7月14日</w:t>
            </w: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积分确认</w:t>
            </w:r>
          </w:p>
        </w:tc>
        <w:tc>
          <w:tcPr>
            <w:tcW w:w="4705" w:type="dxa"/>
            <w:tcBorders>
              <w:top w:val="nil"/>
              <w:left w:val="nil"/>
              <w:bottom w:val="single" w:color="auto" w:sz="4" w:space="0"/>
              <w:right w:val="single" w:color="auto" w:sz="4" w:space="0"/>
            </w:tcBorders>
            <w:noWrap w:val="0"/>
            <w:vAlign w:val="center"/>
          </w:tcPr>
          <w:p>
            <w:pPr>
              <w:widowControl/>
              <w:spacing w:line="3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对积分结果无异议的，应于7月14日24:00前通过“e三明”招生报名系统进行网上积分确认，逾期未确认的默认无异议，并由系统自动进行确认。</w:t>
            </w:r>
          </w:p>
        </w:tc>
      </w:tr>
      <w:tr>
        <w:tblPrEx>
          <w:tblCellMar>
            <w:top w:w="0" w:type="dxa"/>
            <w:left w:w="108" w:type="dxa"/>
            <w:bottom w:w="0" w:type="dxa"/>
            <w:right w:w="108" w:type="dxa"/>
          </w:tblCellMar>
        </w:tblPrEx>
        <w:trPr>
          <w:trHeight w:val="1236"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7月15日</w:t>
            </w: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第二次公布剩余学位</w:t>
            </w:r>
          </w:p>
        </w:tc>
        <w:tc>
          <w:tcPr>
            <w:tcW w:w="4705" w:type="dxa"/>
            <w:tcBorders>
              <w:top w:val="single" w:color="auto" w:sz="4" w:space="0"/>
              <w:left w:val="nil"/>
              <w:bottom w:val="single" w:color="auto" w:sz="4" w:space="0"/>
              <w:right w:val="single" w:color="auto" w:sz="4" w:space="0"/>
            </w:tcBorders>
            <w:noWrap w:val="0"/>
            <w:vAlign w:val="center"/>
          </w:tcPr>
          <w:p>
            <w:pPr>
              <w:widowControl/>
              <w:spacing w:line="3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在招收所有第一批招生对象后，公布各学校剩余学位。</w:t>
            </w:r>
          </w:p>
        </w:tc>
      </w:tr>
      <w:tr>
        <w:tblPrEx>
          <w:tblCellMar>
            <w:top w:w="0" w:type="dxa"/>
            <w:left w:w="108" w:type="dxa"/>
            <w:bottom w:w="0" w:type="dxa"/>
            <w:right w:w="108" w:type="dxa"/>
          </w:tblCellMar>
        </w:tblPrEx>
        <w:trPr>
          <w:trHeight w:val="1245"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仿宋_GB2312" w:hAnsi="宋体" w:eastAsia="仿宋_GB2312" w:cs="宋体"/>
                <w:kern w:val="0"/>
                <w:sz w:val="28"/>
                <w:szCs w:val="28"/>
              </w:rPr>
            </w:pP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查询</w:t>
            </w:r>
            <w:r>
              <w:rPr>
                <w:rFonts w:hint="eastAsia" w:ascii="仿宋_GB2312" w:hAnsi="宋体" w:eastAsia="仿宋_GB2312" w:cs="宋体"/>
                <w:kern w:val="0"/>
                <w:sz w:val="28"/>
                <w:szCs w:val="28"/>
              </w:rPr>
              <w:t>积分</w:t>
            </w:r>
            <w:r>
              <w:rPr>
                <w:rFonts w:hint="eastAsia" w:ascii="仿宋_GB2312" w:hAnsi="宋体" w:eastAsia="仿宋_GB2312" w:cs="宋体"/>
                <w:kern w:val="0"/>
                <w:sz w:val="28"/>
                <w:szCs w:val="28"/>
                <w:lang w:eastAsia="zh-CN"/>
              </w:rPr>
              <w:t>排序</w:t>
            </w:r>
          </w:p>
        </w:tc>
        <w:tc>
          <w:tcPr>
            <w:tcW w:w="4705" w:type="dxa"/>
            <w:tcBorders>
              <w:top w:val="single" w:color="auto" w:sz="4" w:space="0"/>
              <w:left w:val="nil"/>
              <w:bottom w:val="single" w:color="auto" w:sz="4" w:space="0"/>
              <w:right w:val="single" w:color="auto" w:sz="4" w:space="0"/>
            </w:tcBorders>
            <w:noWrap w:val="0"/>
            <w:vAlign w:val="center"/>
          </w:tcPr>
          <w:p>
            <w:pPr>
              <w:widowControl/>
              <w:spacing w:line="3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家长</w:t>
            </w:r>
            <w:r>
              <w:rPr>
                <w:rFonts w:hint="eastAsia" w:ascii="仿宋_GB2312" w:hAnsi="宋体" w:eastAsia="仿宋_GB2312" w:cs="宋体"/>
                <w:kern w:val="0"/>
                <w:sz w:val="28"/>
                <w:szCs w:val="28"/>
                <w:lang w:eastAsia="zh-CN"/>
              </w:rPr>
              <w:t>在</w:t>
            </w:r>
            <w:r>
              <w:rPr>
                <w:rFonts w:hint="eastAsia" w:ascii="仿宋_GB2312" w:hAnsi="宋体" w:eastAsia="仿宋_GB2312" w:cs="宋体"/>
                <w:kern w:val="0"/>
                <w:sz w:val="28"/>
                <w:szCs w:val="28"/>
              </w:rPr>
              <w:t>系统</w:t>
            </w:r>
            <w:r>
              <w:rPr>
                <w:rFonts w:hint="eastAsia" w:ascii="仿宋_GB2312" w:hAnsi="宋体" w:eastAsia="仿宋_GB2312" w:cs="宋体"/>
                <w:kern w:val="0"/>
                <w:sz w:val="28"/>
                <w:szCs w:val="28"/>
                <w:lang w:eastAsia="zh-CN"/>
              </w:rPr>
              <w:t>查询</w:t>
            </w:r>
            <w:r>
              <w:rPr>
                <w:rFonts w:hint="eastAsia" w:ascii="仿宋_GB2312" w:hAnsi="宋体" w:eastAsia="仿宋_GB2312" w:cs="宋体"/>
                <w:kern w:val="0"/>
                <w:sz w:val="28"/>
                <w:szCs w:val="28"/>
              </w:rPr>
              <w:t>积分及排序。</w:t>
            </w:r>
          </w:p>
        </w:tc>
      </w:tr>
      <w:tr>
        <w:tblPrEx>
          <w:tblCellMar>
            <w:top w:w="0" w:type="dxa"/>
            <w:left w:w="108" w:type="dxa"/>
            <w:bottom w:w="0" w:type="dxa"/>
            <w:right w:w="108" w:type="dxa"/>
          </w:tblCellMar>
        </w:tblPrEx>
        <w:trPr>
          <w:trHeight w:val="3105" w:hRule="atLeast"/>
        </w:trPr>
        <w:tc>
          <w:tcPr>
            <w:tcW w:w="16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7月15日—</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7月16日</w:t>
            </w: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第二批招生对象　　志愿填报</w:t>
            </w:r>
          </w:p>
        </w:tc>
        <w:tc>
          <w:tcPr>
            <w:tcW w:w="4705" w:type="dxa"/>
            <w:tcBorders>
              <w:top w:val="single" w:color="auto" w:sz="4" w:space="0"/>
              <w:left w:val="nil"/>
              <w:bottom w:val="single" w:color="auto" w:sz="4" w:space="0"/>
              <w:right w:val="single" w:color="auto" w:sz="4" w:space="0"/>
            </w:tcBorders>
            <w:noWrap w:val="0"/>
            <w:vAlign w:val="center"/>
          </w:tcPr>
          <w:p>
            <w:pPr>
              <w:spacing w:line="360" w:lineRule="exact"/>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志愿填报采取“1+N”的模式，其中“1”即本片区学校为必选校（含本片区学校无剩余学位情况），“Ｎ”为有剩余学位的其它学校，</w:t>
            </w:r>
            <w:r>
              <w:rPr>
                <w:rFonts w:hint="eastAsia" w:ascii="仿宋_GB2312" w:hAnsi="宋体" w:eastAsia="仿宋_GB2312" w:cs="宋体"/>
                <w:kern w:val="0"/>
                <w:sz w:val="28"/>
                <w:szCs w:val="28"/>
                <w:lang w:eastAsia="zh-CN"/>
              </w:rPr>
              <w:t>家长</w:t>
            </w:r>
            <w:r>
              <w:rPr>
                <w:rFonts w:hint="eastAsia" w:ascii="仿宋_GB2312" w:hAnsi="宋体" w:eastAsia="仿宋_GB2312" w:cs="宋体"/>
                <w:kern w:val="0"/>
                <w:sz w:val="28"/>
                <w:szCs w:val="28"/>
              </w:rPr>
              <w:t>需按志愿顺序</w:t>
            </w:r>
            <w:r>
              <w:rPr>
                <w:rFonts w:hint="eastAsia" w:ascii="仿宋_GB2312" w:hAnsi="宋体" w:eastAsia="仿宋_GB2312" w:cs="宋体"/>
                <w:kern w:val="0"/>
                <w:sz w:val="28"/>
                <w:szCs w:val="28"/>
                <w:lang w:eastAsia="zh-CN"/>
              </w:rPr>
              <w:t>全部</w:t>
            </w:r>
            <w:r>
              <w:rPr>
                <w:rFonts w:hint="eastAsia" w:ascii="仿宋_GB2312" w:hAnsi="宋体" w:eastAsia="仿宋_GB2312" w:cs="宋体"/>
                <w:kern w:val="0"/>
                <w:sz w:val="28"/>
                <w:szCs w:val="28"/>
              </w:rPr>
              <w:t>依次填报；志愿学校不得跨南、北部片区填报，逾期未填报志愿的，视为放弃三元辖区入学资格。</w:t>
            </w:r>
          </w:p>
        </w:tc>
      </w:tr>
      <w:tr>
        <w:tblPrEx>
          <w:tblCellMar>
            <w:top w:w="0" w:type="dxa"/>
            <w:left w:w="108" w:type="dxa"/>
            <w:bottom w:w="0" w:type="dxa"/>
            <w:right w:w="108" w:type="dxa"/>
          </w:tblCellMar>
        </w:tblPrEx>
        <w:trPr>
          <w:trHeight w:val="1301"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7月17日</w:t>
            </w:r>
          </w:p>
        </w:tc>
        <w:tc>
          <w:tcPr>
            <w:tcW w:w="27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第二批招生对象</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录取</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第二批招生条件的对象录取，系统推送录取结果。</w:t>
            </w:r>
          </w:p>
        </w:tc>
      </w:tr>
      <w:tr>
        <w:tblPrEx>
          <w:tblCellMar>
            <w:top w:w="0" w:type="dxa"/>
            <w:left w:w="108" w:type="dxa"/>
            <w:bottom w:w="0" w:type="dxa"/>
            <w:right w:w="108" w:type="dxa"/>
          </w:tblCellMar>
        </w:tblPrEx>
        <w:trPr>
          <w:trHeight w:val="1222" w:hRule="atLeast"/>
        </w:trPr>
        <w:tc>
          <w:tcPr>
            <w:tcW w:w="16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ascii="仿宋_GB2312" w:hAnsi="宋体" w:eastAsia="仿宋_GB2312" w:cs="宋体"/>
                <w:kern w:val="0"/>
                <w:sz w:val="28"/>
                <w:szCs w:val="28"/>
              </w:rPr>
            </w:pP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第三次公布剩余学位</w:t>
            </w:r>
          </w:p>
        </w:tc>
        <w:tc>
          <w:tcPr>
            <w:tcW w:w="4705" w:type="dxa"/>
            <w:tcBorders>
              <w:top w:val="single" w:color="auto" w:sz="4" w:space="0"/>
              <w:left w:val="nil"/>
              <w:bottom w:val="single" w:color="auto" w:sz="4" w:space="0"/>
              <w:right w:val="single" w:color="auto" w:sz="4" w:space="0"/>
            </w:tcBorders>
            <w:noWrap w:val="0"/>
            <w:vAlign w:val="center"/>
          </w:tcPr>
          <w:p>
            <w:pPr>
              <w:widowControl/>
              <w:spacing w:line="36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在招收第一、二批招生对象后，公布各学校剩余学位。</w:t>
            </w:r>
          </w:p>
        </w:tc>
      </w:tr>
      <w:tr>
        <w:tblPrEx>
          <w:tblCellMar>
            <w:top w:w="0" w:type="dxa"/>
            <w:left w:w="108" w:type="dxa"/>
            <w:bottom w:w="0" w:type="dxa"/>
            <w:right w:w="108" w:type="dxa"/>
          </w:tblCellMar>
        </w:tblPrEx>
        <w:trPr>
          <w:trHeight w:val="3586" w:hRule="atLeast"/>
        </w:trPr>
        <w:tc>
          <w:tcPr>
            <w:tcW w:w="160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7月17日—</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7月18日</w:t>
            </w:r>
          </w:p>
        </w:tc>
        <w:tc>
          <w:tcPr>
            <w:tcW w:w="2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第三批招生对象　　志愿填报</w:t>
            </w:r>
          </w:p>
          <w:p>
            <w:pPr>
              <w:widowControl/>
              <w:spacing w:line="360" w:lineRule="exact"/>
              <w:jc w:val="center"/>
              <w:rPr>
                <w:rFonts w:hint="eastAsia" w:ascii="仿宋_GB2312" w:hAnsi="宋体" w:eastAsia="仿宋_GB2312" w:cs="宋体"/>
                <w:kern w:val="0"/>
                <w:sz w:val="28"/>
                <w:szCs w:val="28"/>
                <w:lang w:eastAsia="zh-CN"/>
              </w:rPr>
            </w:pPr>
          </w:p>
        </w:tc>
        <w:tc>
          <w:tcPr>
            <w:tcW w:w="4705" w:type="dxa"/>
            <w:tcBorders>
              <w:top w:val="nil"/>
              <w:left w:val="nil"/>
              <w:bottom w:val="single" w:color="auto" w:sz="4" w:space="0"/>
              <w:right w:val="single" w:color="auto" w:sz="4" w:space="0"/>
            </w:tcBorders>
            <w:noWrap w:val="0"/>
            <w:vAlign w:val="center"/>
          </w:tcPr>
          <w:p>
            <w:pPr>
              <w:widowControl/>
              <w:spacing w:line="360"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志愿填报采取“1+N”的模式，其中“1”即本片区学校为必选校（含本片区学校无剩余学位情况），“Ｎ”为有剩余学位的其它学校，</w:t>
            </w:r>
            <w:r>
              <w:rPr>
                <w:rFonts w:hint="eastAsia" w:ascii="仿宋_GB2312" w:hAnsi="宋体" w:eastAsia="仿宋_GB2312" w:cs="宋体"/>
                <w:kern w:val="0"/>
                <w:sz w:val="28"/>
                <w:szCs w:val="28"/>
                <w:lang w:eastAsia="zh-CN"/>
              </w:rPr>
              <w:t>家长</w:t>
            </w:r>
            <w:r>
              <w:rPr>
                <w:rFonts w:hint="eastAsia" w:ascii="仿宋_GB2312" w:hAnsi="宋体" w:eastAsia="仿宋_GB2312" w:cs="宋体"/>
                <w:kern w:val="0"/>
                <w:sz w:val="28"/>
                <w:szCs w:val="28"/>
              </w:rPr>
              <w:t>需按志愿顺序</w:t>
            </w:r>
            <w:r>
              <w:rPr>
                <w:rFonts w:hint="eastAsia" w:ascii="仿宋_GB2312" w:hAnsi="宋体" w:eastAsia="仿宋_GB2312" w:cs="宋体"/>
                <w:kern w:val="0"/>
                <w:sz w:val="28"/>
                <w:szCs w:val="28"/>
                <w:lang w:eastAsia="zh-CN"/>
              </w:rPr>
              <w:t>全部</w:t>
            </w:r>
            <w:r>
              <w:rPr>
                <w:rFonts w:hint="eastAsia" w:ascii="仿宋_GB2312" w:hAnsi="宋体" w:eastAsia="仿宋_GB2312" w:cs="宋体"/>
                <w:kern w:val="0"/>
                <w:sz w:val="28"/>
                <w:szCs w:val="28"/>
              </w:rPr>
              <w:t>依次填报；志愿学校不得跨南、北部片区填报，逾期未填报志愿的，视为放弃三元辖区入学资格。</w:t>
            </w:r>
          </w:p>
        </w:tc>
      </w:tr>
      <w:tr>
        <w:tblPrEx>
          <w:tblCellMar>
            <w:top w:w="0" w:type="dxa"/>
            <w:left w:w="108" w:type="dxa"/>
            <w:bottom w:w="0" w:type="dxa"/>
            <w:right w:w="108" w:type="dxa"/>
          </w:tblCellMar>
        </w:tblPrEx>
        <w:trPr>
          <w:trHeight w:val="1082"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7月19日</w:t>
            </w: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第三批次招生对象</w:t>
            </w:r>
          </w:p>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录取</w:t>
            </w:r>
          </w:p>
        </w:tc>
        <w:tc>
          <w:tcPr>
            <w:tcW w:w="4705" w:type="dxa"/>
            <w:tcBorders>
              <w:top w:val="single" w:color="auto" w:sz="4" w:space="0"/>
              <w:left w:val="nil"/>
              <w:bottom w:val="single" w:color="auto" w:sz="4" w:space="0"/>
              <w:right w:val="single" w:color="auto" w:sz="4" w:space="0"/>
            </w:tcBorders>
            <w:noWrap w:val="0"/>
            <w:vAlign w:val="center"/>
          </w:tcPr>
          <w:p>
            <w:pPr>
              <w:widowControl/>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对第三批招生对象进行录取，系统推送录取结果。</w:t>
            </w:r>
          </w:p>
        </w:tc>
      </w:tr>
      <w:tr>
        <w:tblPrEx>
          <w:tblCellMar>
            <w:top w:w="0" w:type="dxa"/>
            <w:left w:w="108" w:type="dxa"/>
            <w:bottom w:w="0" w:type="dxa"/>
            <w:right w:w="108" w:type="dxa"/>
          </w:tblCellMar>
        </w:tblPrEx>
        <w:trPr>
          <w:trHeight w:val="1082"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p>
        </w:tc>
        <w:tc>
          <w:tcPr>
            <w:tcW w:w="2740"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各校公布录取名单</w:t>
            </w:r>
          </w:p>
        </w:tc>
        <w:tc>
          <w:tcPr>
            <w:tcW w:w="4705" w:type="dxa"/>
            <w:tcBorders>
              <w:top w:val="single" w:color="auto" w:sz="4" w:space="0"/>
              <w:left w:val="nil"/>
              <w:bottom w:val="single" w:color="auto" w:sz="4" w:space="0"/>
              <w:right w:val="single" w:color="auto" w:sz="4" w:space="0"/>
            </w:tcBorders>
            <w:noWrap w:val="0"/>
            <w:vAlign w:val="center"/>
          </w:tcPr>
          <w:p>
            <w:pPr>
              <w:snapToGrid w:val="0"/>
              <w:spacing w:line="36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各小学公</w:t>
            </w:r>
            <w:r>
              <w:rPr>
                <w:rFonts w:ascii="仿宋_GB2312" w:hAnsi="宋体" w:eastAsia="仿宋_GB2312" w:cs="宋体"/>
                <w:kern w:val="0"/>
                <w:sz w:val="28"/>
                <w:szCs w:val="28"/>
              </w:rPr>
              <w:t>布录取名单</w:t>
            </w:r>
            <w:r>
              <w:rPr>
                <w:rFonts w:hint="eastAsia" w:ascii="仿宋_GB2312" w:hAnsi="宋体" w:eastAsia="仿宋_GB2312" w:cs="宋体"/>
                <w:kern w:val="0"/>
                <w:sz w:val="28"/>
                <w:szCs w:val="28"/>
              </w:rPr>
              <w:t>。</w:t>
            </w:r>
          </w:p>
        </w:tc>
      </w:tr>
      <w:tr>
        <w:tblPrEx>
          <w:tblCellMar>
            <w:top w:w="0" w:type="dxa"/>
            <w:left w:w="108" w:type="dxa"/>
            <w:bottom w:w="0" w:type="dxa"/>
            <w:right w:w="108" w:type="dxa"/>
          </w:tblCellMar>
        </w:tblPrEx>
        <w:trPr>
          <w:trHeight w:val="1275" w:hRule="atLeast"/>
        </w:trPr>
        <w:tc>
          <w:tcPr>
            <w:tcW w:w="9045" w:type="dxa"/>
            <w:gridSpan w:val="3"/>
            <w:tcBorders>
              <w:top w:val="single" w:color="auto" w:sz="4" w:space="0"/>
              <w:left w:val="nil"/>
              <w:bottom w:val="nil"/>
            </w:tcBorders>
            <w:noWrap w:val="0"/>
            <w:vAlign w:val="center"/>
          </w:tcPr>
          <w:p>
            <w:pPr>
              <w:pStyle w:val="3"/>
              <w:spacing w:line="360" w:lineRule="exact"/>
              <w:ind w:firstLine="562" w:firstLineChars="200"/>
              <w:rPr>
                <w:rFonts w:hint="eastAsia" w:ascii="仿宋_GB2312" w:hAnsi="Times New Roman" w:eastAsia="仿宋_GB2312" w:cs="Times New Roman"/>
                <w:kern w:val="2"/>
                <w:sz w:val="32"/>
                <w:szCs w:val="32"/>
              </w:rPr>
            </w:pPr>
            <w:r>
              <w:rPr>
                <w:rFonts w:hint="eastAsia"/>
                <w:b/>
                <w:bCs/>
                <w:sz w:val="28"/>
                <w:szCs w:val="28"/>
              </w:rPr>
              <w:t>备注：</w:t>
            </w:r>
            <w:r>
              <w:rPr>
                <w:rFonts w:hint="eastAsia" w:ascii="仿宋_GB2312" w:eastAsia="仿宋_GB2312"/>
                <w:sz w:val="28"/>
                <w:szCs w:val="28"/>
              </w:rPr>
              <w:t>不符合招生条件或根据积分排名未录取且不服从调剂的适龄儿童，应做好回户籍地学校就读的准备。</w:t>
            </w:r>
          </w:p>
        </w:tc>
      </w:tr>
    </w:tbl>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楷体_GB2312" w:hAnsi="楷体_GB2312" w:eastAsia="楷体_GB2312" w:cs="楷体_GB2312"/>
          <w:sz w:val="32"/>
          <w:szCs w:val="32"/>
        </w:rPr>
      </w:pPr>
    </w:p>
    <w:p>
      <w:pPr>
        <w:spacing w:line="50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500" w:lineRule="exact"/>
        <w:rPr>
          <w:rFonts w:hint="eastAsia" w:ascii="黑体" w:hAnsi="黑体" w:eastAsia="黑体" w:cs="黑体"/>
          <w:sz w:val="32"/>
          <w:szCs w:val="32"/>
        </w:rPr>
      </w:pPr>
    </w:p>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2023年秋季三元辖区各小学招生计划</w:t>
      </w:r>
    </w:p>
    <w:p>
      <w:pPr>
        <w:spacing w:line="500" w:lineRule="exact"/>
        <w:rPr>
          <w:rFonts w:hint="eastAsia" w:ascii="楷体_GB2312" w:hAnsi="仿宋_GB2312" w:eastAsia="楷体_GB2312"/>
          <w:sz w:val="32"/>
        </w:rPr>
      </w:pPr>
    </w:p>
    <w:tbl>
      <w:tblPr>
        <w:tblStyle w:val="4"/>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481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noWrap/>
            <w:vAlign w:val="center"/>
          </w:tcPr>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片区</w:t>
            </w:r>
          </w:p>
        </w:tc>
        <w:tc>
          <w:tcPr>
            <w:tcW w:w="4811" w:type="dxa"/>
            <w:noWrap/>
            <w:vAlign w:val="center"/>
          </w:tcPr>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学校</w:t>
            </w:r>
          </w:p>
        </w:tc>
        <w:tc>
          <w:tcPr>
            <w:tcW w:w="2205" w:type="dxa"/>
            <w:noWrap/>
            <w:vAlign w:val="center"/>
          </w:tcPr>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班级数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32" w:type="dxa"/>
            <w:vMerge w:val="restart"/>
            <w:noWrap/>
            <w:vAlign w:val="center"/>
          </w:tcPr>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北部</w:t>
            </w:r>
          </w:p>
        </w:tc>
        <w:tc>
          <w:tcPr>
            <w:tcW w:w="4811"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三明市实验小学</w:t>
            </w:r>
          </w:p>
        </w:tc>
        <w:tc>
          <w:tcPr>
            <w:tcW w:w="2205"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三明学院附属小学</w:t>
            </w:r>
          </w:p>
        </w:tc>
        <w:tc>
          <w:tcPr>
            <w:tcW w:w="2205" w:type="dxa"/>
            <w:noWrap/>
            <w:vAlign w:val="center"/>
          </w:tcPr>
          <w:p>
            <w:pPr>
              <w:widowControl/>
              <w:spacing w:line="500" w:lineRule="exact"/>
              <w:jc w:val="center"/>
              <w:rPr>
                <w:rFonts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三元区第一实验学校</w:t>
            </w:r>
          </w:p>
        </w:tc>
        <w:tc>
          <w:tcPr>
            <w:tcW w:w="2205"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三元区第二实验学校</w:t>
            </w:r>
          </w:p>
        </w:tc>
        <w:tc>
          <w:tcPr>
            <w:tcW w:w="2205" w:type="dxa"/>
            <w:noWrap/>
            <w:vAlign w:val="center"/>
          </w:tcPr>
          <w:p>
            <w:pPr>
              <w:widowControl/>
              <w:spacing w:line="500" w:lineRule="exact"/>
              <w:jc w:val="center"/>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val="0"/>
                <w:bCs w:val="0"/>
                <w:color w:val="auto"/>
                <w:kern w:val="0"/>
                <w:sz w:val="32"/>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三元区崇和实验小学</w:t>
            </w:r>
          </w:p>
        </w:tc>
        <w:tc>
          <w:tcPr>
            <w:tcW w:w="2205"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三元区东安小学</w:t>
            </w:r>
          </w:p>
        </w:tc>
        <w:tc>
          <w:tcPr>
            <w:tcW w:w="2205" w:type="dxa"/>
            <w:noWrap/>
            <w:vAlign w:val="center"/>
          </w:tcPr>
          <w:p>
            <w:pPr>
              <w:widowControl/>
              <w:spacing w:line="50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三元区东新小学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三元区沪明小学</w:t>
            </w:r>
          </w:p>
        </w:tc>
        <w:tc>
          <w:tcPr>
            <w:tcW w:w="2205" w:type="dxa"/>
            <w:noWrap/>
            <w:vAlign w:val="center"/>
          </w:tcPr>
          <w:p>
            <w:pPr>
              <w:widowControl/>
              <w:spacing w:line="500" w:lineRule="exact"/>
              <w:jc w:val="center"/>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三元区贵溪洋小学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三元区上河城小学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三元区列西小学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三明十中附属小学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三元区群英小学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三元区小蕉小学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三元区陈大中心小学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jc w:val="center"/>
              <w:rPr>
                <w:rFonts w:hint="eastAsia" w:ascii="仿宋_GB2312" w:hAnsi="宋体" w:eastAsia="仿宋_GB2312" w:cs="宋体"/>
                <w:kern w:val="0"/>
                <w:sz w:val="32"/>
                <w:szCs w:val="32"/>
              </w:rPr>
            </w:pPr>
          </w:p>
        </w:tc>
        <w:tc>
          <w:tcPr>
            <w:tcW w:w="4811"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三元区洋溪中心小学</w:t>
            </w:r>
          </w:p>
        </w:tc>
        <w:tc>
          <w:tcPr>
            <w:tcW w:w="2205" w:type="dxa"/>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restart"/>
            <w:noWrap/>
            <w:vAlign w:val="center"/>
          </w:tcPr>
          <w:p>
            <w:pPr>
              <w:widowControl/>
              <w:spacing w:line="500" w:lineRule="exact"/>
              <w:rPr>
                <w:rFonts w:hint="eastAsia" w:ascii="仿宋_GB2312" w:hAnsi="宋体" w:eastAsia="仿宋_GB2312" w:cs="宋体"/>
                <w:kern w:val="0"/>
                <w:sz w:val="32"/>
                <w:szCs w:val="32"/>
              </w:rPr>
            </w:pPr>
          </w:p>
          <w:p>
            <w:pPr>
              <w:widowControl/>
              <w:spacing w:line="500" w:lineRule="exact"/>
              <w:rPr>
                <w:rFonts w:hint="eastAsia" w:ascii="仿宋_GB2312" w:hAnsi="宋体" w:eastAsia="仿宋_GB2312" w:cs="宋体"/>
                <w:kern w:val="0"/>
                <w:sz w:val="32"/>
                <w:szCs w:val="32"/>
              </w:rPr>
            </w:pPr>
          </w:p>
          <w:p>
            <w:pPr>
              <w:widowControl/>
              <w:spacing w:line="500" w:lineRule="exact"/>
              <w:rPr>
                <w:rFonts w:hint="eastAsia" w:ascii="仿宋_GB2312" w:hAnsi="宋体" w:eastAsia="仿宋_GB2312" w:cs="宋体"/>
                <w:kern w:val="0"/>
                <w:sz w:val="32"/>
                <w:szCs w:val="32"/>
              </w:rPr>
            </w:pPr>
          </w:p>
          <w:p>
            <w:pPr>
              <w:widowControl/>
              <w:spacing w:line="500" w:lineRule="exact"/>
              <w:rPr>
                <w:rFonts w:hint="eastAsia" w:ascii="仿宋_GB2312" w:hAnsi="宋体" w:eastAsia="仿宋_GB2312" w:cs="宋体"/>
                <w:kern w:val="0"/>
                <w:sz w:val="32"/>
                <w:szCs w:val="32"/>
              </w:rPr>
            </w:pPr>
          </w:p>
          <w:p>
            <w:pPr>
              <w:widowControl/>
              <w:spacing w:line="500" w:lineRule="exact"/>
              <w:rPr>
                <w:rFonts w:hint="eastAsia" w:ascii="仿宋_GB2312" w:hAnsi="宋体" w:eastAsia="仿宋_GB2312" w:cs="宋体"/>
                <w:kern w:val="0"/>
                <w:sz w:val="32"/>
                <w:szCs w:val="32"/>
              </w:rPr>
            </w:pPr>
          </w:p>
          <w:p>
            <w:pPr>
              <w:widowControl/>
              <w:spacing w:line="500" w:lineRule="exact"/>
              <w:rPr>
                <w:rFonts w:hint="eastAsia" w:ascii="仿宋_GB2312" w:hAnsi="宋体" w:eastAsia="仿宋_GB2312" w:cs="宋体"/>
                <w:kern w:val="0"/>
                <w:sz w:val="32"/>
                <w:szCs w:val="32"/>
              </w:rPr>
            </w:pPr>
          </w:p>
          <w:p>
            <w:pPr>
              <w:widowControl/>
              <w:spacing w:line="500" w:lineRule="exact"/>
              <w:rPr>
                <w:rFonts w:hint="eastAsia" w:ascii="仿宋_GB2312" w:hAnsi="宋体" w:eastAsia="仿宋_GB2312" w:cs="宋体"/>
                <w:kern w:val="0"/>
                <w:sz w:val="32"/>
                <w:szCs w:val="32"/>
              </w:rPr>
            </w:pPr>
          </w:p>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南部</w:t>
            </w:r>
          </w:p>
        </w:tc>
        <w:tc>
          <w:tcPr>
            <w:tcW w:w="4811" w:type="dxa"/>
            <w:noWrap/>
            <w:vAlign w:val="center"/>
          </w:tcPr>
          <w:p>
            <w:pPr>
              <w:widowControl/>
              <w:spacing w:line="560" w:lineRule="exact"/>
              <w:jc w:val="center"/>
              <w:rPr>
                <w:rFonts w:hint="eastAsia" w:ascii="仿宋_GB2312" w:hAnsi="宋体" w:eastAsia="仿宋_GB2312" w:cs="宋体"/>
                <w:color w:val="auto"/>
                <w:kern w:val="0"/>
                <w:sz w:val="32"/>
                <w:szCs w:val="32"/>
              </w:rPr>
            </w:pPr>
            <w:r>
              <w:rPr>
                <w:rFonts w:ascii="仿宋_GB2312" w:hAnsi="宋体" w:eastAsia="仿宋_GB2312" w:cs="宋体"/>
                <w:color w:val="auto"/>
                <w:kern w:val="0"/>
                <w:sz w:val="32"/>
                <w:szCs w:val="32"/>
              </w:rPr>
              <w:t>学院附小台江校区（</w:t>
            </w:r>
            <w:r>
              <w:rPr>
                <w:rFonts w:hint="eastAsia" w:ascii="仿宋_GB2312" w:hAnsi="宋体" w:eastAsia="仿宋_GB2312" w:cs="宋体"/>
                <w:color w:val="auto"/>
                <w:kern w:val="0"/>
                <w:sz w:val="32"/>
                <w:szCs w:val="32"/>
              </w:rPr>
              <w:t>市</w:t>
            </w:r>
            <w:r>
              <w:rPr>
                <w:rFonts w:ascii="仿宋_GB2312" w:hAnsi="宋体" w:eastAsia="仿宋_GB2312" w:cs="宋体"/>
                <w:color w:val="auto"/>
                <w:kern w:val="0"/>
                <w:sz w:val="32"/>
                <w:szCs w:val="32"/>
              </w:rPr>
              <w:t>属）</w:t>
            </w:r>
          </w:p>
        </w:tc>
        <w:tc>
          <w:tcPr>
            <w:tcW w:w="2205" w:type="dxa"/>
            <w:noWrap/>
            <w:vAlign w:val="center"/>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w:t>
            </w:r>
            <w:r>
              <w:rPr>
                <w:rFonts w:ascii="仿宋_GB2312" w:hAnsi="宋体" w:eastAsia="仿宋_GB2312" w:cs="宋体"/>
                <w:color w:val="auto"/>
                <w:kern w:val="0"/>
                <w:sz w:val="32"/>
                <w:szCs w:val="32"/>
              </w:rPr>
              <w:t>市陈景润实验小学</w:t>
            </w:r>
          </w:p>
        </w:tc>
        <w:tc>
          <w:tcPr>
            <w:tcW w:w="2205" w:type="dxa"/>
            <w:noWrap/>
            <w:vAlign w:val="center"/>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景润实小富兴校区</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w:t>
            </w:r>
            <w:r>
              <w:rPr>
                <w:rFonts w:ascii="仿宋_GB2312" w:hAnsi="宋体" w:eastAsia="仿宋_GB2312" w:cs="宋体"/>
                <w:b w:val="0"/>
                <w:bCs w:val="0"/>
                <w:color w:val="auto"/>
                <w:kern w:val="0"/>
                <w:sz w:val="32"/>
                <w:szCs w:val="32"/>
              </w:rPr>
              <w:t>区第二实验小学</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w:t>
            </w:r>
            <w:r>
              <w:rPr>
                <w:rFonts w:ascii="仿宋_GB2312" w:hAnsi="宋体" w:eastAsia="仿宋_GB2312" w:cs="宋体"/>
                <w:b w:val="0"/>
                <w:bCs w:val="0"/>
                <w:color w:val="auto"/>
                <w:kern w:val="0"/>
                <w:sz w:val="32"/>
                <w:szCs w:val="32"/>
              </w:rPr>
              <w:t>区建设小学</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w:t>
            </w:r>
            <w:r>
              <w:rPr>
                <w:rFonts w:ascii="仿宋_GB2312" w:hAnsi="宋体" w:eastAsia="仿宋_GB2312" w:cs="宋体"/>
                <w:b w:val="0"/>
                <w:bCs w:val="0"/>
                <w:color w:val="auto"/>
                <w:kern w:val="0"/>
                <w:sz w:val="32"/>
                <w:szCs w:val="32"/>
              </w:rPr>
              <w:t>区东霞小学</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三明</w:t>
            </w:r>
            <w:r>
              <w:rPr>
                <w:rFonts w:ascii="仿宋_GB2312" w:hAnsi="宋体" w:eastAsia="仿宋_GB2312" w:cs="宋体"/>
                <w:b w:val="0"/>
                <w:bCs w:val="0"/>
                <w:color w:val="auto"/>
                <w:kern w:val="0"/>
                <w:sz w:val="32"/>
                <w:szCs w:val="32"/>
              </w:rPr>
              <w:t>十二中</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w:t>
            </w:r>
            <w:r>
              <w:rPr>
                <w:rFonts w:ascii="仿宋_GB2312" w:hAnsi="宋体" w:eastAsia="仿宋_GB2312" w:cs="宋体"/>
                <w:b w:val="0"/>
                <w:bCs w:val="0"/>
                <w:color w:val="auto"/>
                <w:kern w:val="0"/>
                <w:sz w:val="32"/>
                <w:szCs w:val="32"/>
              </w:rPr>
              <w:t>区白沙</w:t>
            </w:r>
            <w:r>
              <w:rPr>
                <w:rFonts w:hint="eastAsia" w:ascii="仿宋_GB2312" w:hAnsi="宋体" w:eastAsia="仿宋_GB2312" w:cs="宋体"/>
                <w:b w:val="0"/>
                <w:bCs w:val="0"/>
                <w:color w:val="auto"/>
                <w:kern w:val="0"/>
                <w:sz w:val="32"/>
                <w:szCs w:val="32"/>
              </w:rPr>
              <w:t>小学</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三元</w:t>
            </w:r>
            <w:r>
              <w:rPr>
                <w:rFonts w:ascii="仿宋_GB2312" w:hAnsi="宋体" w:eastAsia="仿宋_GB2312" w:cs="宋体"/>
                <w:b w:val="0"/>
                <w:bCs w:val="0"/>
                <w:color w:val="auto"/>
                <w:kern w:val="0"/>
                <w:sz w:val="32"/>
                <w:szCs w:val="32"/>
              </w:rPr>
              <w:t>区长安小学</w:t>
            </w:r>
          </w:p>
        </w:tc>
        <w:tc>
          <w:tcPr>
            <w:tcW w:w="2205" w:type="dxa"/>
            <w:noWrap/>
            <w:vAlign w:val="center"/>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三明</w:t>
            </w:r>
            <w:r>
              <w:rPr>
                <w:rFonts w:ascii="仿宋_GB2312" w:hAnsi="宋体" w:eastAsia="仿宋_GB2312" w:cs="宋体"/>
                <w:b w:val="0"/>
                <w:bCs w:val="0"/>
                <w:color w:val="auto"/>
                <w:kern w:val="0"/>
                <w:sz w:val="32"/>
                <w:szCs w:val="32"/>
              </w:rPr>
              <w:t>学院实验小学</w:t>
            </w:r>
            <w:r>
              <w:rPr>
                <w:rFonts w:hint="eastAsia" w:ascii="仿宋_GB2312" w:hAnsi="宋体" w:eastAsia="仿宋_GB2312" w:cs="宋体"/>
                <w:b w:val="0"/>
                <w:bCs w:val="0"/>
                <w:color w:val="auto"/>
                <w:kern w:val="0"/>
                <w:sz w:val="32"/>
                <w:szCs w:val="32"/>
              </w:rPr>
              <w:t>（荆</w:t>
            </w:r>
            <w:r>
              <w:rPr>
                <w:rFonts w:ascii="仿宋_GB2312" w:hAnsi="宋体" w:eastAsia="仿宋_GB2312" w:cs="宋体"/>
                <w:b w:val="0"/>
                <w:bCs w:val="0"/>
                <w:color w:val="auto"/>
                <w:kern w:val="0"/>
                <w:sz w:val="32"/>
                <w:szCs w:val="32"/>
              </w:rPr>
              <w:t>东</w:t>
            </w:r>
            <w:r>
              <w:rPr>
                <w:rFonts w:hint="eastAsia" w:ascii="仿宋_GB2312" w:hAnsi="宋体" w:eastAsia="仿宋_GB2312" w:cs="宋体"/>
                <w:b w:val="0"/>
                <w:bCs w:val="0"/>
                <w:color w:val="auto"/>
                <w:kern w:val="0"/>
                <w:sz w:val="32"/>
                <w:szCs w:val="32"/>
              </w:rPr>
              <w:t>）</w:t>
            </w:r>
          </w:p>
        </w:tc>
        <w:tc>
          <w:tcPr>
            <w:tcW w:w="2205" w:type="dxa"/>
            <w:noWrap/>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w:t>
            </w:r>
            <w:r>
              <w:rPr>
                <w:rFonts w:ascii="仿宋_GB2312" w:hAnsi="宋体" w:eastAsia="仿宋_GB2312" w:cs="宋体"/>
                <w:b w:val="0"/>
                <w:bCs w:val="0"/>
                <w:color w:val="auto"/>
                <w:kern w:val="0"/>
                <w:sz w:val="32"/>
                <w:szCs w:val="32"/>
              </w:rPr>
              <w:t>元区荆西小学</w:t>
            </w:r>
          </w:p>
        </w:tc>
        <w:tc>
          <w:tcPr>
            <w:tcW w:w="2205" w:type="dxa"/>
            <w:noWrap/>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ign w:val="center"/>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w:t>
            </w:r>
            <w:r>
              <w:rPr>
                <w:rFonts w:ascii="仿宋_GB2312" w:hAnsi="宋体" w:eastAsia="仿宋_GB2312" w:cs="宋体"/>
                <w:b w:val="0"/>
                <w:bCs w:val="0"/>
                <w:color w:val="auto"/>
                <w:kern w:val="0"/>
                <w:sz w:val="32"/>
                <w:szCs w:val="32"/>
              </w:rPr>
              <w:t>元区</w:t>
            </w:r>
            <w:r>
              <w:rPr>
                <w:rFonts w:hint="eastAsia" w:ascii="仿宋_GB2312" w:hAnsi="宋体" w:eastAsia="仿宋_GB2312" w:cs="宋体"/>
                <w:b w:val="0"/>
                <w:bCs w:val="0"/>
                <w:color w:val="auto"/>
                <w:kern w:val="0"/>
                <w:sz w:val="32"/>
                <w:szCs w:val="32"/>
              </w:rPr>
              <w:t>莘</w:t>
            </w:r>
            <w:r>
              <w:rPr>
                <w:rFonts w:ascii="仿宋_GB2312" w:hAnsi="宋体" w:eastAsia="仿宋_GB2312" w:cs="宋体"/>
                <w:b w:val="0"/>
                <w:bCs w:val="0"/>
                <w:color w:val="auto"/>
                <w:kern w:val="0"/>
                <w:sz w:val="32"/>
                <w:szCs w:val="32"/>
              </w:rPr>
              <w:t>口中</w:t>
            </w:r>
            <w:r>
              <w:rPr>
                <w:rFonts w:hint="eastAsia" w:ascii="仿宋_GB2312" w:hAnsi="宋体" w:eastAsia="仿宋_GB2312" w:cs="宋体"/>
                <w:b w:val="0"/>
                <w:bCs w:val="0"/>
                <w:color w:val="auto"/>
                <w:kern w:val="0"/>
                <w:sz w:val="32"/>
                <w:szCs w:val="32"/>
              </w:rPr>
              <w:t>心</w:t>
            </w:r>
            <w:r>
              <w:rPr>
                <w:rFonts w:ascii="仿宋_GB2312" w:hAnsi="宋体" w:eastAsia="仿宋_GB2312" w:cs="宋体"/>
                <w:b w:val="0"/>
                <w:bCs w:val="0"/>
                <w:color w:val="auto"/>
                <w:kern w:val="0"/>
                <w:sz w:val="32"/>
                <w:szCs w:val="32"/>
              </w:rPr>
              <w:t>小学</w:t>
            </w:r>
          </w:p>
        </w:tc>
        <w:tc>
          <w:tcPr>
            <w:tcW w:w="2205" w:type="dxa"/>
            <w:noWrap/>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0"/>
            <w:vAlign w:val="top"/>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岩前中心小学</w:t>
            </w:r>
            <w:r>
              <w:rPr>
                <w:rFonts w:hint="eastAsia" w:ascii="仿宋_GB2312" w:hAnsi="宋体" w:eastAsia="仿宋_GB2312" w:cs="宋体"/>
                <w:b w:val="0"/>
                <w:bCs w:val="0"/>
                <w:color w:val="auto"/>
                <w:kern w:val="0"/>
                <w:sz w:val="32"/>
                <w:szCs w:val="32"/>
              </w:rPr>
              <w:t>（含教学点）</w:t>
            </w:r>
          </w:p>
        </w:tc>
        <w:tc>
          <w:tcPr>
            <w:tcW w:w="2205"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0"/>
            <w:vAlign w:val="top"/>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w:t>
            </w:r>
            <w:r>
              <w:rPr>
                <w:rFonts w:ascii="仿宋_GB2312" w:hAnsi="宋体" w:eastAsia="仿宋_GB2312" w:cs="宋体"/>
                <w:b w:val="0"/>
                <w:bCs w:val="0"/>
                <w:color w:val="auto"/>
                <w:kern w:val="0"/>
                <w:sz w:val="32"/>
                <w:szCs w:val="32"/>
              </w:rPr>
              <w:t>元区中村中心小学</w:t>
            </w:r>
          </w:p>
        </w:tc>
        <w:tc>
          <w:tcPr>
            <w:tcW w:w="2205"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vMerge w:val="continue"/>
            <w:noWrap w:val="0"/>
            <w:vAlign w:val="top"/>
          </w:tcPr>
          <w:p>
            <w:pPr>
              <w:widowControl/>
              <w:spacing w:line="500" w:lineRule="exact"/>
              <w:rPr>
                <w:rFonts w:hint="eastAsia" w:ascii="仿宋_GB2312" w:hAnsi="宋体" w:eastAsia="仿宋_GB2312" w:cs="宋体"/>
                <w:b w:val="0"/>
                <w:bCs w:val="0"/>
                <w:color w:val="auto"/>
                <w:kern w:val="0"/>
                <w:sz w:val="32"/>
                <w:szCs w:val="32"/>
              </w:rPr>
            </w:pPr>
          </w:p>
        </w:tc>
        <w:tc>
          <w:tcPr>
            <w:tcW w:w="4811"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三</w:t>
            </w:r>
            <w:r>
              <w:rPr>
                <w:rFonts w:ascii="仿宋_GB2312" w:hAnsi="宋体" w:eastAsia="仿宋_GB2312" w:cs="宋体"/>
                <w:b w:val="0"/>
                <w:bCs w:val="0"/>
                <w:color w:val="auto"/>
                <w:kern w:val="0"/>
                <w:sz w:val="32"/>
                <w:szCs w:val="32"/>
              </w:rPr>
              <w:t>元区星桥中心小学</w:t>
            </w:r>
          </w:p>
        </w:tc>
        <w:tc>
          <w:tcPr>
            <w:tcW w:w="2205"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r>
              <w:rPr>
                <w:rFonts w:ascii="仿宋_GB2312" w:hAnsi="宋体" w:eastAsia="仿宋_GB2312" w:cs="宋体"/>
                <w:b w:val="0"/>
                <w:bCs w:val="0"/>
                <w:color w:val="auto"/>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2" w:type="dxa"/>
            <w:noWrap w:val="0"/>
            <w:vAlign w:val="top"/>
          </w:tcPr>
          <w:p>
            <w:pPr>
              <w:widowControl/>
              <w:spacing w:line="500" w:lineRule="exact"/>
              <w:rPr>
                <w:rFonts w:hint="eastAsia" w:ascii="仿宋_GB2312" w:hAnsi="宋体" w:eastAsia="仿宋_GB2312" w:cs="宋体"/>
                <w:b w:val="0"/>
                <w:bCs w:val="0"/>
                <w:color w:val="auto"/>
                <w:kern w:val="0"/>
                <w:sz w:val="32"/>
                <w:szCs w:val="32"/>
              </w:rPr>
            </w:pPr>
            <w:r>
              <w:rPr>
                <w:rFonts w:hint="eastAsia" w:ascii="仿宋_GB2312" w:hAnsi="宋体" w:eastAsia="仿宋_GB2312" w:cs="宋体"/>
                <w:b w:val="0"/>
                <w:bCs w:val="0"/>
                <w:color w:val="auto"/>
                <w:kern w:val="0"/>
                <w:sz w:val="32"/>
                <w:szCs w:val="32"/>
              </w:rPr>
              <w:t>总计</w:t>
            </w:r>
          </w:p>
        </w:tc>
        <w:tc>
          <w:tcPr>
            <w:tcW w:w="4811"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rPr>
            </w:pPr>
          </w:p>
        </w:tc>
        <w:tc>
          <w:tcPr>
            <w:tcW w:w="2205" w:type="dxa"/>
            <w:noWrap w:val="0"/>
            <w:vAlign w:val="top"/>
          </w:tcPr>
          <w:p>
            <w:pPr>
              <w:widowControl/>
              <w:spacing w:line="560" w:lineRule="exact"/>
              <w:jc w:val="center"/>
              <w:rPr>
                <w:rFonts w:hint="eastAsia" w:ascii="仿宋_GB2312" w:hAnsi="宋体" w:eastAsia="仿宋_GB2312" w:cs="宋体"/>
                <w:b w:val="0"/>
                <w:bCs w:val="0"/>
                <w:color w:val="auto"/>
                <w:kern w:val="0"/>
                <w:sz w:val="32"/>
                <w:szCs w:val="32"/>
                <w:lang w:eastAsia="zh-CN"/>
              </w:rPr>
            </w:pPr>
            <w:r>
              <w:rPr>
                <w:rFonts w:hint="eastAsia" w:ascii="仿宋_GB2312" w:hAnsi="宋体" w:eastAsia="仿宋_GB2312" w:cs="宋体"/>
                <w:b w:val="0"/>
                <w:bCs w:val="0"/>
                <w:color w:val="auto"/>
                <w:kern w:val="0"/>
                <w:sz w:val="32"/>
                <w:szCs w:val="32"/>
              </w:rPr>
              <w:t>14</w:t>
            </w:r>
            <w:r>
              <w:rPr>
                <w:rFonts w:hint="eastAsia" w:ascii="仿宋_GB2312" w:hAnsi="宋体" w:eastAsia="仿宋_GB2312" w:cs="宋体"/>
                <w:b w:val="0"/>
                <w:bCs w:val="0"/>
                <w:color w:val="auto"/>
                <w:kern w:val="0"/>
                <w:sz w:val="32"/>
                <w:szCs w:val="32"/>
                <w:lang w:val="en-US" w:eastAsia="zh-CN"/>
              </w:rPr>
              <w:t>2</w:t>
            </w:r>
          </w:p>
        </w:tc>
      </w:tr>
    </w:tbl>
    <w:p>
      <w:pPr>
        <w:spacing w:line="500" w:lineRule="exact"/>
        <w:ind w:firstLine="640" w:firstLineChars="200"/>
        <w:rPr>
          <w:rFonts w:hint="eastAsia" w:ascii="楷体_GB2312" w:hAnsi="楷体_GB2312" w:eastAsia="楷体_GB2312" w:cs="楷体_GB2312"/>
          <w:b w:val="0"/>
          <w:bCs w:val="0"/>
          <w:color w:val="auto"/>
          <w:sz w:val="32"/>
          <w:szCs w:val="32"/>
        </w:rPr>
      </w:pPr>
    </w:p>
    <w:p>
      <w:pPr>
        <w:spacing w:line="600" w:lineRule="exact"/>
        <w:jc w:val="center"/>
        <w:rPr>
          <w:rFonts w:hint="eastAsia" w:ascii="方正小标宋简体" w:hAnsi="黑体" w:eastAsia="方正小标宋简体"/>
          <w:sz w:val="44"/>
          <w:szCs w:val="44"/>
        </w:rPr>
      </w:pPr>
    </w:p>
    <w:p>
      <w:pPr>
        <w:spacing w:line="500" w:lineRule="exact"/>
        <w:ind w:firstLine="640" w:firstLineChars="200"/>
        <w:jc w:val="center"/>
        <w:rPr>
          <w:rFonts w:hint="eastAsia" w:ascii="楷体_GB2312" w:hAnsi="楷体_GB2312" w:eastAsia="楷体_GB2312" w:cs="楷体_GB2312"/>
          <w:sz w:val="32"/>
          <w:szCs w:val="32"/>
        </w:rPr>
      </w:pPr>
    </w:p>
    <w:p>
      <w:pPr>
        <w:spacing w:line="500" w:lineRule="exact"/>
        <w:ind w:firstLine="640" w:firstLineChars="200"/>
        <w:jc w:val="center"/>
        <w:rPr>
          <w:rFonts w:hint="eastAsia" w:ascii="楷体_GB2312" w:hAnsi="楷体_GB2312" w:eastAsia="楷体_GB2312" w:cs="楷体_GB2312"/>
          <w:sz w:val="32"/>
          <w:szCs w:val="32"/>
        </w:rPr>
      </w:pPr>
    </w:p>
    <w:p>
      <w:pPr>
        <w:spacing w:line="500" w:lineRule="exact"/>
        <w:ind w:firstLine="640" w:firstLineChars="200"/>
        <w:jc w:val="center"/>
        <w:rPr>
          <w:rFonts w:hint="eastAsia" w:ascii="楷体_GB2312" w:hAnsi="楷体_GB2312" w:eastAsia="楷体_GB2312" w:cs="楷体_GB2312"/>
          <w:sz w:val="32"/>
          <w:szCs w:val="32"/>
        </w:rPr>
      </w:pPr>
    </w:p>
    <w:p>
      <w:pPr>
        <w:spacing w:line="500" w:lineRule="exact"/>
        <w:ind w:firstLine="640" w:firstLineChars="200"/>
        <w:jc w:val="center"/>
        <w:rPr>
          <w:rFonts w:hint="eastAsia" w:ascii="楷体_GB2312" w:hAnsi="楷体_GB2312" w:eastAsia="楷体_GB2312" w:cs="楷体_GB2312"/>
          <w:sz w:val="32"/>
          <w:szCs w:val="32"/>
        </w:rPr>
      </w:pPr>
    </w:p>
    <w:p>
      <w:pPr>
        <w:spacing w:line="500" w:lineRule="exact"/>
        <w:ind w:firstLine="640" w:firstLineChars="200"/>
        <w:jc w:val="center"/>
        <w:rPr>
          <w:rFonts w:hint="eastAsia" w:ascii="楷体_GB2312" w:hAnsi="楷体_GB2312" w:eastAsia="楷体_GB2312" w:cs="楷体_GB2312"/>
          <w:sz w:val="32"/>
          <w:szCs w:val="32"/>
        </w:rPr>
      </w:pPr>
    </w:p>
    <w:p>
      <w:pPr>
        <w:spacing w:line="500" w:lineRule="exact"/>
        <w:ind w:firstLine="640" w:firstLineChars="200"/>
        <w:jc w:val="center"/>
        <w:rPr>
          <w:rFonts w:hint="eastAsia" w:ascii="楷体_GB2312" w:hAnsi="楷体_GB2312" w:eastAsia="楷体_GB2312" w:cs="楷体_GB2312"/>
          <w:sz w:val="32"/>
          <w:szCs w:val="32"/>
        </w:rPr>
      </w:pPr>
    </w:p>
    <w:p>
      <w:pPr>
        <w:spacing w:line="5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line="500" w:lineRule="exact"/>
        <w:ind w:firstLine="880" w:firstLineChars="2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2023年秋季三元辖区各中学招生计划</w:t>
      </w:r>
    </w:p>
    <w:p>
      <w:pPr>
        <w:spacing w:line="500" w:lineRule="exact"/>
        <w:ind w:firstLine="640" w:firstLineChars="200"/>
        <w:jc w:val="center"/>
        <w:rPr>
          <w:rFonts w:hint="eastAsia" w:ascii="楷体_GB2312" w:hAnsi="楷体_GB2312" w:eastAsia="楷体_GB2312" w:cs="楷体_GB2312"/>
          <w:sz w:val="32"/>
          <w:szCs w:val="32"/>
        </w:rPr>
      </w:pPr>
    </w:p>
    <w:tbl>
      <w:tblPr>
        <w:tblStyle w:val="4"/>
        <w:tblW w:w="8133" w:type="dxa"/>
        <w:jc w:val="center"/>
        <w:tblLayout w:type="fixed"/>
        <w:tblCellMar>
          <w:top w:w="0" w:type="dxa"/>
          <w:left w:w="108" w:type="dxa"/>
          <w:bottom w:w="0" w:type="dxa"/>
          <w:right w:w="108" w:type="dxa"/>
        </w:tblCellMar>
      </w:tblPr>
      <w:tblGrid>
        <w:gridCol w:w="1680"/>
        <w:gridCol w:w="4200"/>
        <w:gridCol w:w="2253"/>
      </w:tblGrid>
      <w:tr>
        <w:tblPrEx>
          <w:tblCellMar>
            <w:top w:w="0" w:type="dxa"/>
            <w:left w:w="108" w:type="dxa"/>
            <w:bottom w:w="0" w:type="dxa"/>
            <w:right w:w="108" w:type="dxa"/>
          </w:tblCellMar>
        </w:tblPrEx>
        <w:trPr>
          <w:trHeight w:val="540" w:hRule="atLeast"/>
          <w:jc w:val="center"/>
        </w:trPr>
        <w:tc>
          <w:tcPr>
            <w:tcW w:w="1680"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片区</w:t>
            </w:r>
          </w:p>
        </w:tc>
        <w:tc>
          <w:tcPr>
            <w:tcW w:w="4200"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学校</w:t>
            </w:r>
          </w:p>
        </w:tc>
        <w:tc>
          <w:tcPr>
            <w:tcW w:w="2253" w:type="dxa"/>
            <w:tcBorders>
              <w:top w:val="single" w:color="auto" w:sz="4" w:space="0"/>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班级数</w:t>
            </w:r>
          </w:p>
        </w:tc>
      </w:tr>
      <w:tr>
        <w:tblPrEx>
          <w:tblCellMar>
            <w:top w:w="0" w:type="dxa"/>
            <w:left w:w="108" w:type="dxa"/>
            <w:bottom w:w="0" w:type="dxa"/>
            <w:right w:w="108" w:type="dxa"/>
          </w:tblCellMar>
        </w:tblPrEx>
        <w:trPr>
          <w:trHeight w:val="663" w:hRule="atLeast"/>
          <w:jc w:val="center"/>
        </w:trPr>
        <w:tc>
          <w:tcPr>
            <w:tcW w:w="1680" w:type="dxa"/>
            <w:vMerge w:val="restart"/>
            <w:tcBorders>
              <w:top w:val="nil"/>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北部</w:t>
            </w: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列东中学</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15</w:t>
            </w:r>
          </w:p>
        </w:tc>
      </w:tr>
      <w:tr>
        <w:tblPrEx>
          <w:tblCellMar>
            <w:top w:w="0" w:type="dxa"/>
            <w:left w:w="108" w:type="dxa"/>
            <w:bottom w:w="0" w:type="dxa"/>
            <w:right w:w="108" w:type="dxa"/>
          </w:tblCellMar>
        </w:tblPrEx>
        <w:trPr>
          <w:trHeight w:val="601"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三明八中</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14</w:t>
            </w:r>
          </w:p>
        </w:tc>
      </w:tr>
      <w:tr>
        <w:tblPrEx>
          <w:tblCellMar>
            <w:top w:w="0" w:type="dxa"/>
            <w:left w:w="108" w:type="dxa"/>
            <w:bottom w:w="0" w:type="dxa"/>
            <w:right w:w="108" w:type="dxa"/>
          </w:tblCellMar>
        </w:tblPrEx>
        <w:trPr>
          <w:trHeight w:val="594"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三明十中</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三明十一中</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三元区第一实验学校</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三元区第二实验学校</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三元区贵溪洋中学</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三明六中</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kern w:val="0"/>
                <w:sz w:val="32"/>
                <w:szCs w:val="32"/>
              </w:rPr>
            </w:pPr>
          </w:p>
        </w:tc>
        <w:tc>
          <w:tcPr>
            <w:tcW w:w="4200" w:type="dxa"/>
            <w:tcBorders>
              <w:top w:val="nil"/>
              <w:left w:val="single" w:color="auto" w:sz="4" w:space="0"/>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洋溪中学</w:t>
            </w:r>
          </w:p>
        </w:tc>
        <w:tc>
          <w:tcPr>
            <w:tcW w:w="2253" w:type="dxa"/>
            <w:tcBorders>
              <w:top w:val="nil"/>
              <w:left w:val="nil"/>
              <w:bottom w:val="single" w:color="auto" w:sz="4" w:space="0"/>
              <w:right w:val="single" w:color="auto" w:sz="4" w:space="0"/>
            </w:tcBorders>
            <w:noWrap/>
            <w:vAlign w:val="center"/>
          </w:tcPr>
          <w:p>
            <w:pPr>
              <w:widowControl/>
              <w:spacing w:line="50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CellMar>
            <w:top w:w="0" w:type="dxa"/>
            <w:left w:w="108" w:type="dxa"/>
            <w:bottom w:w="0" w:type="dxa"/>
            <w:right w:w="108" w:type="dxa"/>
          </w:tblCellMar>
        </w:tblPrEx>
        <w:trPr>
          <w:trHeight w:val="540" w:hRule="atLeast"/>
          <w:jc w:val="center"/>
        </w:trPr>
        <w:tc>
          <w:tcPr>
            <w:tcW w:w="1680" w:type="dxa"/>
            <w:vMerge w:val="restart"/>
            <w:tcBorders>
              <w:top w:val="single" w:color="auto" w:sz="4" w:space="0"/>
              <w:left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lang w:eastAsia="zh-CN"/>
              </w:rPr>
            </w:pPr>
          </w:p>
          <w:p>
            <w:pPr>
              <w:widowControl/>
              <w:spacing w:line="560" w:lineRule="exact"/>
              <w:jc w:val="center"/>
              <w:rPr>
                <w:rFonts w:hint="eastAsia" w:ascii="仿宋_GB2312" w:hAnsi="宋体" w:eastAsia="仿宋_GB2312" w:cs="宋体"/>
                <w:kern w:val="0"/>
                <w:sz w:val="32"/>
                <w:szCs w:val="32"/>
                <w:lang w:eastAsia="zh-CN"/>
              </w:rPr>
            </w:pPr>
          </w:p>
          <w:p>
            <w:pPr>
              <w:widowControl/>
              <w:spacing w:line="560" w:lineRule="exact"/>
              <w:jc w:val="center"/>
              <w:rPr>
                <w:rFonts w:hint="eastAsia" w:ascii="仿宋_GB2312" w:hAnsi="宋体" w:eastAsia="仿宋_GB2312" w:cs="宋体"/>
                <w:kern w:val="0"/>
                <w:sz w:val="32"/>
                <w:szCs w:val="32"/>
                <w:lang w:eastAsia="zh-CN"/>
              </w:rPr>
            </w:pPr>
          </w:p>
          <w:p>
            <w:pPr>
              <w:widowControl/>
              <w:spacing w:line="560" w:lineRule="exact"/>
              <w:jc w:val="center"/>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南部</w:t>
            </w: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三明一中初中部</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12</w:t>
            </w:r>
          </w:p>
        </w:tc>
      </w:tr>
      <w:tr>
        <w:tblPrEx>
          <w:tblCellMar>
            <w:top w:w="0" w:type="dxa"/>
            <w:left w:w="108" w:type="dxa"/>
            <w:bottom w:w="0" w:type="dxa"/>
            <w:right w:w="108" w:type="dxa"/>
          </w:tblCellMar>
        </w:tblPrEx>
        <w:trPr>
          <w:trHeight w:val="415" w:hRule="atLeast"/>
          <w:jc w:val="center"/>
        </w:trPr>
        <w:tc>
          <w:tcPr>
            <w:tcW w:w="1680" w:type="dxa"/>
            <w:vMerge w:val="continue"/>
            <w:tcBorders>
              <w:left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rPr>
            </w:pP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三明十二中</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10</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rPr>
            </w:pP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三明三中（含中村中学）</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14</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rPr>
            </w:pP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三明四中</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7</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rPr>
            </w:pP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三元区莘口中学</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rPr>
            </w:pP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w:t>
            </w:r>
            <w:r>
              <w:rPr>
                <w:rFonts w:ascii="仿宋_GB2312" w:hAnsi="宋体" w:eastAsia="仿宋_GB2312" w:cs="宋体"/>
                <w:color w:val="auto"/>
                <w:kern w:val="0"/>
                <w:sz w:val="32"/>
                <w:szCs w:val="32"/>
              </w:rPr>
              <w:t>元区</w:t>
            </w:r>
            <w:r>
              <w:rPr>
                <w:rFonts w:hint="eastAsia" w:ascii="仿宋_GB2312" w:hAnsi="宋体" w:eastAsia="仿宋_GB2312" w:cs="宋体"/>
                <w:color w:val="auto"/>
                <w:kern w:val="0"/>
                <w:sz w:val="32"/>
                <w:szCs w:val="32"/>
              </w:rPr>
              <w:t>岩前中学</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p>
        </w:tc>
      </w:tr>
      <w:tr>
        <w:tblPrEx>
          <w:tblCellMar>
            <w:top w:w="0" w:type="dxa"/>
            <w:left w:w="108" w:type="dxa"/>
            <w:bottom w:w="0" w:type="dxa"/>
            <w:right w:w="108" w:type="dxa"/>
          </w:tblCellMar>
        </w:tblPrEx>
        <w:trPr>
          <w:trHeight w:val="540" w:hRule="atLeast"/>
          <w:jc w:val="center"/>
        </w:trPr>
        <w:tc>
          <w:tcPr>
            <w:tcW w:w="1680" w:type="dxa"/>
            <w:vMerge w:val="continue"/>
            <w:tcBorders>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kern w:val="0"/>
                <w:sz w:val="32"/>
                <w:szCs w:val="32"/>
              </w:rPr>
            </w:pPr>
          </w:p>
        </w:tc>
        <w:tc>
          <w:tcPr>
            <w:tcW w:w="4200"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总计</w:t>
            </w:r>
          </w:p>
        </w:tc>
        <w:tc>
          <w:tcPr>
            <w:tcW w:w="2253" w:type="dxa"/>
            <w:tcBorders>
              <w:top w:val="single" w:color="auto" w:sz="4" w:space="0"/>
              <w:left w:val="single" w:color="auto" w:sz="4" w:space="0"/>
              <w:bottom w:val="single" w:color="auto" w:sz="4" w:space="0"/>
              <w:right w:val="single" w:color="auto" w:sz="4" w:space="0"/>
            </w:tcBorders>
            <w:noWrap/>
            <w:vAlign w:val="top"/>
          </w:tcPr>
          <w:p>
            <w:pPr>
              <w:widowControl/>
              <w:spacing w:line="560" w:lineRule="exact"/>
              <w:jc w:val="center"/>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107</w:t>
            </w:r>
          </w:p>
        </w:tc>
      </w:tr>
    </w:tbl>
    <w:p>
      <w:pPr>
        <w:spacing w:line="500" w:lineRule="exact"/>
        <w:jc w:val="left"/>
        <w:rPr>
          <w:rFonts w:hint="eastAsia" w:ascii="楷体_GB2312" w:hAnsi="楷体_GB2312" w:eastAsia="楷体_GB2312" w:cs="楷体_GB2312"/>
          <w:sz w:val="32"/>
          <w:szCs w:val="32"/>
        </w:rPr>
      </w:pPr>
    </w:p>
    <w:p>
      <w:pPr>
        <w:spacing w:line="500" w:lineRule="exact"/>
        <w:jc w:val="left"/>
        <w:rPr>
          <w:rFonts w:hint="eastAsia" w:ascii="楷体_GB2312" w:hAnsi="楷体_GB2312" w:eastAsia="楷体_GB2312" w:cs="楷体_GB2312"/>
          <w:sz w:val="32"/>
          <w:szCs w:val="32"/>
        </w:rPr>
      </w:pPr>
    </w:p>
    <w:p>
      <w:pPr>
        <w:spacing w:line="500" w:lineRule="exact"/>
        <w:jc w:val="left"/>
        <w:rPr>
          <w:rFonts w:hint="eastAsia" w:ascii="楷体_GB2312" w:hAnsi="楷体_GB2312" w:eastAsia="楷体_GB2312" w:cs="楷体_GB2312"/>
          <w:sz w:val="32"/>
          <w:szCs w:val="32"/>
        </w:r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城区实</w:t>
      </w:r>
      <w:r>
        <w:rPr>
          <w:rFonts w:ascii="方正小标宋简体" w:eastAsia="方正小标宋简体"/>
          <w:sz w:val="44"/>
          <w:szCs w:val="44"/>
        </w:rPr>
        <w:t>际居</w:t>
      </w:r>
      <w:r>
        <w:rPr>
          <w:rFonts w:hint="eastAsia" w:ascii="方正小标宋简体" w:eastAsia="方正小标宋简体"/>
          <w:sz w:val="44"/>
          <w:szCs w:val="44"/>
        </w:rPr>
        <w:t>住的三元辖区乡镇适龄儿童</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居住</w:t>
      </w:r>
      <w:r>
        <w:rPr>
          <w:rFonts w:ascii="方正小标宋简体" w:eastAsia="方正小标宋简体"/>
          <w:sz w:val="44"/>
          <w:szCs w:val="44"/>
        </w:rPr>
        <w:t>证</w:t>
      </w:r>
      <w:r>
        <w:rPr>
          <w:rFonts w:hint="eastAsia" w:ascii="方正小标宋简体" w:eastAsia="方正小标宋简体"/>
          <w:sz w:val="44"/>
          <w:szCs w:val="44"/>
        </w:rPr>
        <w:t>积分计</w:t>
      </w:r>
      <w:r>
        <w:rPr>
          <w:rFonts w:ascii="方正小标宋简体" w:eastAsia="方正小标宋简体"/>
          <w:sz w:val="44"/>
          <w:szCs w:val="44"/>
        </w:rPr>
        <w:t>分</w:t>
      </w:r>
      <w:r>
        <w:rPr>
          <w:rFonts w:hint="eastAsia" w:ascii="方正小标宋简体" w:eastAsia="方正小标宋简体"/>
          <w:sz w:val="44"/>
          <w:szCs w:val="44"/>
        </w:rPr>
        <w:t>办法</w:t>
      </w:r>
    </w:p>
    <w:p>
      <w:pPr>
        <w:spacing w:line="500" w:lineRule="exact"/>
        <w:ind w:firstLine="645"/>
        <w:jc w:val="left"/>
        <w:rPr>
          <w:rFonts w:hint="eastAsia" w:ascii="仿宋_GB2312" w:hAnsi="仿宋_GB2312" w:eastAsia="仿宋_GB2312" w:cs="仿宋_GB2312"/>
          <w:sz w:val="32"/>
          <w:szCs w:val="32"/>
        </w:rPr>
      </w:pPr>
    </w:p>
    <w:p>
      <w:pPr>
        <w:spacing w:line="5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三明市区非“三统一”人员子女积分入学工作实施方案（试行）》，为解决确实在城区实际居住的三元辖区乡镇适龄儿童无法办理居住证造成无居住证积分问题，根据我区实际，经研究，其居住证积分的计分办法参照市级文件，即：“适龄儿童及法定监护人在招生片区连续居住的，按居住证时间计算，每满一月计0.5分，法定监护人一方和适龄儿童可累加计算。”居住证积分家长可选择如下办法之一计算。</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1.监护人在城区购房（含三代同户的祖辈房产），监护人和适龄儿童以购房登记时间开始计算居住时间，其中适龄儿童居住开始时间不早于出生时间；</w:t>
      </w:r>
    </w:p>
    <w:p>
      <w:pPr>
        <w:spacing w:line="5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2.监护人在城区经商办企业或开店，需提供营业执照和社区居住证明，以两项材料起始时间较迟的为准计算开始居住时间，适龄儿童居住时间不早于出生时间；</w:t>
      </w:r>
    </w:p>
    <w:p>
      <w:pPr>
        <w:spacing w:line="5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3.监护人在城区稳定就业并缴交城镇职工养老保险的，提供社区居住证明，以缴交开始时间为准计算开始居住时间，适龄儿童居住时间不早于出生时间；</w:t>
      </w:r>
    </w:p>
    <w:p>
      <w:pPr>
        <w:spacing w:line="5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4.监护人在城区实际居住，且幼儿在城区幼儿园实际就读，需提供社区居住证明，城区实际就读名单由教育局提供，一方计算时间最长不超过36个月。</w:t>
      </w:r>
    </w:p>
    <w:p>
      <w:pPr>
        <w:spacing w:line="500" w:lineRule="exact"/>
        <w:ind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以上材料无法在招生平台获取的，请于7月2日至3日到片区学校提交材料，逾期不予受理。</w:t>
      </w:r>
    </w:p>
    <w:p>
      <w:pPr>
        <w:spacing w:line="5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三明一中陈景润初中部招生工作方案</w:t>
      </w:r>
    </w:p>
    <w:p>
      <w:pPr>
        <w:keepNext w:val="0"/>
        <w:keepLines w:val="0"/>
        <w:pageBreakBefore w:val="0"/>
        <w:widowControl w:val="0"/>
        <w:kinsoku/>
        <w:wordWrap/>
        <w:overflowPunct/>
        <w:topLinePunct w:val="0"/>
        <w:autoSpaceDE/>
        <w:autoSpaceDN/>
        <w:bidi w:val="0"/>
        <w:adjustRightInd/>
        <w:snapToGrid/>
        <w:spacing w:before="157" w:beforeLines="50" w:line="500" w:lineRule="exact"/>
        <w:ind w:firstLine="643" w:firstLineChars="200"/>
        <w:jc w:val="left"/>
        <w:textAlignment w:val="auto"/>
        <w:rPr>
          <w:rFonts w:hint="eastAsia" w:ascii="仿宋_GB2312" w:hAnsi="Times New Roman" w:eastAsia="仿宋_GB2312" w:cs="Times New Roman"/>
          <w:sz w:val="32"/>
          <w:szCs w:val="32"/>
        </w:rPr>
      </w:pPr>
      <w:r>
        <w:rPr>
          <w:rFonts w:hint="eastAsia" w:ascii="黑体" w:hAnsi="黑体" w:eastAsia="黑体" w:cs="黑体"/>
          <w:b/>
          <w:sz w:val="32"/>
          <w:szCs w:val="21"/>
        </w:rPr>
        <w:t>一、招生计划：</w:t>
      </w:r>
      <w:r>
        <w:rPr>
          <w:rFonts w:hint="eastAsia" w:ascii="仿宋_GB2312" w:hAnsi="Times New Roman" w:eastAsia="仿宋_GB2312" w:cs="Times New Roman"/>
          <w:sz w:val="32"/>
          <w:szCs w:val="32"/>
        </w:rPr>
        <w:t>12个班，每班50人，共600名。</w:t>
      </w:r>
    </w:p>
    <w:p>
      <w:pPr>
        <w:spacing w:line="500" w:lineRule="exact"/>
        <w:ind w:firstLine="643" w:firstLineChars="200"/>
        <w:jc w:val="left"/>
        <w:rPr>
          <w:rFonts w:hint="eastAsia" w:ascii="仿宋_GB2312" w:hAnsi="Times New Roman" w:eastAsia="仿宋_GB2312" w:cs="Times New Roman"/>
          <w:sz w:val="32"/>
          <w:szCs w:val="32"/>
        </w:rPr>
      </w:pPr>
      <w:r>
        <w:rPr>
          <w:rFonts w:hint="eastAsia" w:ascii="黑体" w:hAnsi="黑体" w:eastAsia="黑体" w:cs="黑体"/>
          <w:b/>
          <w:sz w:val="32"/>
          <w:szCs w:val="21"/>
        </w:rPr>
        <w:t>二、招生原则：</w:t>
      </w:r>
      <w:r>
        <w:rPr>
          <w:rFonts w:hint="eastAsia" w:ascii="仿宋_GB2312" w:hAnsi="Times New Roman" w:eastAsia="仿宋_GB2312" w:cs="Times New Roman"/>
          <w:sz w:val="32"/>
          <w:szCs w:val="32"/>
        </w:rPr>
        <w:t>一是免试入学、相对就近原则；二是公开、公平、公正原则；三是多校划片、随机派位原则。</w:t>
      </w:r>
    </w:p>
    <w:p>
      <w:pPr>
        <w:spacing w:line="500" w:lineRule="exact"/>
        <w:ind w:firstLine="643" w:firstLineChars="200"/>
        <w:jc w:val="left"/>
        <w:rPr>
          <w:rFonts w:hint="eastAsia" w:ascii="黑体" w:hAnsi="黑体" w:eastAsia="黑体" w:cs="黑体"/>
          <w:b/>
          <w:sz w:val="32"/>
          <w:szCs w:val="21"/>
        </w:rPr>
      </w:pPr>
      <w:r>
        <w:rPr>
          <w:rFonts w:hint="eastAsia" w:ascii="黑体" w:hAnsi="黑体" w:eastAsia="黑体" w:cs="黑体"/>
          <w:b/>
          <w:sz w:val="32"/>
          <w:szCs w:val="21"/>
        </w:rPr>
        <w:t>三、电脑派位社区</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富兴堡街道：新南社区、永兴社区、富文社区、东霞社区；城关街道：崇宁社区、红印山社区、复康社区、凤岗社区、建新社区、山水社区；白沙街道：台江社区、台江村；荆西街道辖区。</w:t>
      </w:r>
    </w:p>
    <w:p>
      <w:pPr>
        <w:spacing w:line="500" w:lineRule="exact"/>
        <w:ind w:firstLine="643" w:firstLineChars="200"/>
        <w:jc w:val="left"/>
        <w:rPr>
          <w:rFonts w:hint="eastAsia" w:ascii="仿宋_GB2312" w:hAnsi="Times New Roman" w:eastAsia="仿宋_GB2312" w:cs="Times New Roman"/>
          <w:sz w:val="32"/>
          <w:szCs w:val="32"/>
        </w:rPr>
      </w:pPr>
      <w:r>
        <w:rPr>
          <w:rFonts w:hint="eastAsia" w:ascii="黑体" w:hAnsi="黑体" w:eastAsia="黑体" w:cs="黑体"/>
          <w:b/>
          <w:sz w:val="32"/>
          <w:szCs w:val="21"/>
        </w:rPr>
        <w:t>四、招生办法：</w:t>
      </w:r>
      <w:r>
        <w:rPr>
          <w:rFonts w:hint="eastAsia" w:ascii="仿宋_GB2312" w:hAnsi="Times New Roman" w:eastAsia="仿宋_GB2312" w:cs="Times New Roman"/>
          <w:sz w:val="32"/>
          <w:szCs w:val="32"/>
        </w:rPr>
        <w:t>分批次派位，所有生源通过电脑随机派位产生。</w:t>
      </w:r>
    </w:p>
    <w:p>
      <w:pPr>
        <w:spacing w:line="460" w:lineRule="exact"/>
        <w:ind w:firstLine="643"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21"/>
        </w:rPr>
        <w:t>1.第一批次电脑派位（录取2</w:t>
      </w:r>
      <w:r>
        <w:rPr>
          <w:rFonts w:ascii="楷体_GB2312" w:hAnsi="楷体_GB2312" w:eastAsia="楷体_GB2312" w:cs="楷体_GB2312"/>
          <w:b/>
          <w:bCs/>
          <w:sz w:val="32"/>
          <w:szCs w:val="21"/>
        </w:rPr>
        <w:t>00</w:t>
      </w:r>
      <w:r>
        <w:rPr>
          <w:rFonts w:hint="eastAsia" w:ascii="楷体_GB2312" w:hAnsi="楷体_GB2312" w:eastAsia="楷体_GB2312" w:cs="楷体_GB2312"/>
          <w:b/>
          <w:bCs/>
          <w:sz w:val="32"/>
          <w:szCs w:val="21"/>
        </w:rPr>
        <w:t>名）。</w:t>
      </w:r>
      <w:r>
        <w:rPr>
          <w:rFonts w:hint="eastAsia" w:ascii="仿宋_GB2312" w:hAnsi="Times New Roman" w:eastAsia="仿宋_GB2312" w:cs="Times New Roman"/>
          <w:sz w:val="32"/>
          <w:szCs w:val="32"/>
        </w:rPr>
        <w:t>第一批次电脑派位对象为：</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１）居住在富兴堡街道新南社区、永兴社区、富文社区，城关街道崇宁社区、红印山社区、复康社区内的陈景润实验小学、三明十二中小学部、东霞小学的毕业生（符合城区其它片区的“三统一”对象和租住上述社区但拥有城区其它片区房产或户籍的除外）；</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（２）在当年6月30日前（含）取得上述社区房产、户籍和实际居住“三统一”的其它学校小学毕业生。</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其中居住在永兴、富文社区符合上述条件的对象可选择不参加电脑派位直接录取三明十二中，选择后不允许变更和参与第二批次电脑派位。</w:t>
      </w:r>
    </w:p>
    <w:p>
      <w:pPr>
        <w:spacing w:line="460" w:lineRule="exact"/>
        <w:ind w:firstLine="643" w:firstLineChars="200"/>
        <w:rPr>
          <w:rFonts w:hint="eastAsia" w:ascii="仿宋_GB2312" w:hAnsi="Times New Roman" w:eastAsia="仿宋_GB2312" w:cs="Times New Roman"/>
          <w:sz w:val="32"/>
          <w:szCs w:val="32"/>
        </w:rPr>
      </w:pPr>
      <w:r>
        <w:rPr>
          <w:rFonts w:hint="eastAsia" w:ascii="楷体_GB2312" w:hAnsi="楷体_GB2312" w:eastAsia="楷体_GB2312" w:cs="楷体_GB2312"/>
          <w:b/>
          <w:bCs/>
          <w:sz w:val="32"/>
          <w:szCs w:val="21"/>
        </w:rPr>
        <w:t>2.第二批次电脑派位。</w:t>
      </w:r>
      <w:r>
        <w:rPr>
          <w:rFonts w:hint="eastAsia" w:ascii="仿宋_GB2312" w:hAnsi="Times New Roman" w:eastAsia="仿宋_GB2312" w:cs="Times New Roman"/>
          <w:sz w:val="32"/>
          <w:szCs w:val="32"/>
        </w:rPr>
        <w:t>第二批次电脑派位对象为：</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１）居住在城关街道凤岗社区、建新社区、山水社区,富兴堡街道东霞社区,白沙街道台江社区、台江村和荆西街道辖区的陈景润实验小学、三明十二中小学部、第二实验小学、东霞小学、附小台江校区、荆西小学、三明学院实验小学的毕业生（符合城区非参加电脑派位片区的“三统一”对象和租住上述社区但拥有非参加电脑派位片区房产或户籍的除外）；</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（２）其它学校小学毕业在当年6月30日前（含）取得上述社区房产、户籍和实际居住“三统一”的毕业生；</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（３）第一批次社区参加电脑派位未被录取学生；居住在第一批次社区的第二实验小学、附小台江校区、荆西小学、学院实验小学的非“三统一”学生。</w:t>
      </w:r>
    </w:p>
    <w:p>
      <w:pPr>
        <w:spacing w:line="4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其中居住在东霞社区的对象可选择不参加电脑派位直接录取三明十二中，居住在建新社区和山水社区的对象可选择不参加电脑派位,“三统一”对象直接录取三明三中，非“三统一”对象根据学位情况按梯次分别录取三中或四中，以上对象选择后不允许变更。第二次电脑派位名额为</w:t>
      </w:r>
      <w:r>
        <w:rPr>
          <w:rFonts w:hint="eastAsia" w:ascii="仿宋_GB2312" w:hAnsi="Times New Roman" w:eastAsia="仿宋_GB2312" w:cs="Times New Roman"/>
          <w:sz w:val="32"/>
          <w:szCs w:val="32"/>
          <w:lang w:eastAsia="zh-CN"/>
        </w:rPr>
        <w:t>招收完教育优待对象和第一批次电脑派位对象后的剩余学位</w:t>
      </w:r>
      <w:r>
        <w:rPr>
          <w:rFonts w:hint="eastAsia" w:ascii="仿宋_GB2312" w:hAnsi="Times New Roman" w:eastAsia="仿宋_GB2312" w:cs="Times New Roman"/>
          <w:sz w:val="32"/>
          <w:szCs w:val="32"/>
        </w:rPr>
        <w:t>。</w:t>
      </w:r>
    </w:p>
    <w:p>
      <w:pPr>
        <w:spacing w:line="500" w:lineRule="exact"/>
        <w:ind w:firstLine="643" w:firstLineChars="200"/>
        <w:jc w:val="left"/>
        <w:rPr>
          <w:rFonts w:hint="eastAsia" w:ascii="方正仿宋简体" w:hAnsi="楷体" w:eastAsia="方正仿宋简体"/>
          <w:sz w:val="32"/>
          <w:szCs w:val="21"/>
        </w:rPr>
      </w:pPr>
      <w:r>
        <w:rPr>
          <w:rFonts w:hint="eastAsia" w:ascii="楷体_GB2312" w:hAnsi="楷体_GB2312" w:eastAsia="楷体_GB2312" w:cs="楷体_GB2312"/>
          <w:b/>
          <w:bCs/>
          <w:sz w:val="32"/>
          <w:szCs w:val="21"/>
        </w:rPr>
        <w:t>3.未录取学生就读安排。</w:t>
      </w:r>
      <w:r>
        <w:rPr>
          <w:rFonts w:hint="eastAsia" w:ascii="仿宋_GB2312" w:hAnsi="Times New Roman" w:eastAsia="仿宋_GB2312" w:cs="Times New Roman"/>
          <w:sz w:val="32"/>
          <w:szCs w:val="32"/>
        </w:rPr>
        <w:t>参加电脑派位未录取的学生或不符合电脑派位条件的学生，属富兴堡街道永兴、东霞、富文社区，城关街道红印山社区和荆西街道辖区的学生录取三明十二中；属富兴堡街道新南，城关街道崇宁、复康社区根据学位情况，按照梯次分别录取三明十二中或三明四中；属城关街道凤岗、建新、山水社区的学生根据学位情况按梯次分别录取三明三中或三明四中；属白沙街道台江社区、台江村的学生录取三明四中。</w:t>
      </w:r>
    </w:p>
    <w:p>
      <w:pPr>
        <w:spacing w:line="500" w:lineRule="exact"/>
        <w:ind w:firstLine="643" w:firstLineChars="200"/>
        <w:jc w:val="left"/>
        <w:rPr>
          <w:rFonts w:hint="eastAsia" w:ascii="楷体_GB2312" w:hAnsi="楷体_GB2312" w:eastAsia="楷体_GB2312" w:cs="楷体_GB2312"/>
          <w:sz w:val="32"/>
          <w:szCs w:val="32"/>
        </w:rPr>
      </w:pPr>
      <w:r>
        <w:rPr>
          <w:rFonts w:hint="eastAsia" w:ascii="楷体" w:hAnsi="楷体" w:eastAsia="楷体"/>
          <w:b/>
          <w:sz w:val="32"/>
          <w:szCs w:val="21"/>
        </w:rPr>
        <w:t>备注：在荆西街道辖区初中建成投入使用后，荆西街道辖区不再作为三明一中陈景润初中部的电</w:t>
      </w:r>
      <w:r>
        <w:rPr>
          <w:rFonts w:ascii="楷体" w:hAnsi="楷体" w:eastAsia="楷体"/>
          <w:b/>
          <w:sz w:val="32"/>
          <w:szCs w:val="21"/>
        </w:rPr>
        <w:t>脑</w:t>
      </w:r>
      <w:r>
        <w:rPr>
          <w:rFonts w:hint="eastAsia" w:ascii="楷体" w:hAnsi="楷体" w:eastAsia="楷体"/>
          <w:b/>
          <w:sz w:val="32"/>
          <w:szCs w:val="21"/>
        </w:rPr>
        <w:t>派位片区。　</w:t>
      </w: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r>
        <w:rPr>
          <w:rFonts w:hint="eastAsia" w:ascii="黑体" w:hAnsi="黑体" w:eastAsia="黑体" w:cs="黑体"/>
          <w:sz w:val="44"/>
          <w:szCs w:val="44"/>
        </w:rPr>
        <w:t>　</w:t>
      </w:r>
    </w:p>
    <w:p>
      <w:pPr>
        <w:pStyle w:val="3"/>
        <w:shd w:val="clear" w:color="auto" w:fill="FFFFFF"/>
        <w:spacing w:line="383" w:lineRule="atLeast"/>
        <w:jc w:val="center"/>
        <w:rPr>
          <w:rFonts w:hint="eastAsia" w:ascii="方正小标宋简体" w:hAnsi="方正小标宋简体" w:eastAsia="方正小标宋简体" w:cs="方正小标宋简体"/>
          <w:spacing w:val="8"/>
          <w:sz w:val="44"/>
          <w:szCs w:val="44"/>
          <w:shd w:val="clear" w:color="auto" w:fill="FFFFFF"/>
        </w:rPr>
      </w:pPr>
      <w:r>
        <w:rPr>
          <w:rFonts w:hint="eastAsia" w:ascii="方正小标宋简体" w:hAnsi="方正小标宋简体" w:eastAsia="方正小标宋简体" w:cs="方正小标宋简体"/>
          <w:spacing w:val="8"/>
          <w:sz w:val="44"/>
          <w:szCs w:val="44"/>
          <w:shd w:val="clear" w:color="auto" w:fill="FFFFFF"/>
        </w:rPr>
        <w:t>三元辖区初中跨区录取人员信息采集</w:t>
      </w:r>
    </w:p>
    <w:p>
      <w:pPr>
        <w:pStyle w:val="3"/>
        <w:keepNext w:val="0"/>
        <w:keepLines w:val="0"/>
        <w:pageBreakBefore w:val="0"/>
        <w:shd w:val="clear" w:color="auto" w:fill="FFFFFF"/>
        <w:kinsoku/>
        <w:wordWrap/>
        <w:overflowPunct/>
        <w:topLinePunct w:val="0"/>
        <w:autoSpaceDE/>
        <w:autoSpaceDN/>
        <w:bidi w:val="0"/>
        <w:adjustRightInd/>
        <w:spacing w:line="560" w:lineRule="exact"/>
        <w:jc w:val="both"/>
        <w:textAlignment w:val="auto"/>
        <w:rPr>
          <w:rFonts w:hint="eastAsia" w:ascii="黑体" w:hAnsi="黑体" w:eastAsia="黑体" w:cs="黑体"/>
          <w:spacing w:val="8"/>
          <w:sz w:val="32"/>
          <w:szCs w:val="32"/>
          <w:shd w:val="clear" w:color="auto" w:fill="FFFFFF"/>
        </w:rPr>
      </w:pPr>
      <w:r>
        <w:rPr>
          <w:rFonts w:hint="eastAsia" w:ascii="黑体" w:hAnsi="黑体" w:eastAsia="黑体" w:cs="黑体"/>
          <w:spacing w:val="8"/>
          <w:sz w:val="32"/>
          <w:szCs w:val="32"/>
          <w:shd w:val="clear" w:color="auto" w:fill="FFFFFF"/>
        </w:rPr>
        <w:t>一、跨区录取对象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三元区</w:t>
      </w:r>
      <w:r>
        <w:rPr>
          <w:rFonts w:hint="eastAsia" w:ascii="仿宋_GB2312" w:hAnsi="仿宋_GB2312" w:eastAsia="仿宋_GB2312"/>
          <w:sz w:val="32"/>
        </w:rPr>
        <w:t>户籍、房产（占51%以上产权）、实际居住“三统一”</w:t>
      </w:r>
      <w:r>
        <w:rPr>
          <w:rFonts w:hint="eastAsia" w:ascii="仿宋_GB2312" w:hAnsi="仿宋_GB2312" w:eastAsia="仿宋_GB2312"/>
          <w:sz w:val="32"/>
          <w:lang w:eastAsia="zh-CN"/>
        </w:rPr>
        <w:t>的外县区</w:t>
      </w:r>
      <w:r>
        <w:rPr>
          <w:rFonts w:hint="eastAsia" w:ascii="仿宋_GB2312" w:hAnsi="仿宋_GB2312" w:eastAsia="仿宋_GB2312"/>
          <w:sz w:val="32"/>
        </w:rPr>
        <w:t>小学毕业生。</w:t>
      </w:r>
      <w:r>
        <w:rPr>
          <w:rFonts w:hint="eastAsia" w:ascii="仿宋_GB2312" w:hAnsi="仿宋_GB2312" w:eastAsia="仿宋_GB2312"/>
          <w:sz w:val="32"/>
          <w:lang w:eastAsia="zh-CN"/>
        </w:rPr>
        <w:t>（房产户籍截止时间为</w:t>
      </w:r>
      <w:r>
        <w:rPr>
          <w:rFonts w:hint="eastAsia" w:ascii="仿宋_GB2312" w:hAnsi="仿宋_GB2312" w:eastAsia="仿宋_GB2312"/>
          <w:sz w:val="32"/>
          <w:lang w:val="en-US" w:eastAsia="zh-CN"/>
        </w:rPr>
        <w:t>6月30日</w:t>
      </w:r>
      <w:r>
        <w:rPr>
          <w:rFonts w:hint="eastAsia" w:ascii="仿宋_GB2312" w:hAnsi="仿宋_GB2312" w:eastAsia="仿宋_GB2312"/>
          <w:sz w:val="32"/>
          <w:lang w:eastAsia="zh-CN"/>
        </w:rPr>
        <w:t>）</w:t>
      </w:r>
    </w:p>
    <w:p>
      <w:pPr>
        <w:pStyle w:val="3"/>
        <w:keepNext w:val="0"/>
        <w:keepLines w:val="0"/>
        <w:pageBreakBefore w:val="0"/>
        <w:shd w:val="clear" w:color="auto" w:fill="FFFFFF"/>
        <w:kinsoku/>
        <w:wordWrap/>
        <w:overflowPunct/>
        <w:topLinePunct w:val="0"/>
        <w:autoSpaceDE/>
        <w:autoSpaceDN/>
        <w:bidi w:val="0"/>
        <w:adjustRightInd/>
        <w:spacing w:line="560" w:lineRule="exact"/>
        <w:jc w:val="both"/>
        <w:textAlignment w:val="auto"/>
        <w:rPr>
          <w:rFonts w:hint="eastAsia" w:ascii="黑体" w:hAnsi="黑体" w:eastAsia="黑体" w:cs="黑体"/>
          <w:sz w:val="32"/>
        </w:rPr>
      </w:pPr>
      <w:r>
        <w:rPr>
          <w:rFonts w:hint="eastAsia" w:ascii="黑体" w:hAnsi="黑体" w:eastAsia="黑体" w:cs="黑体"/>
          <w:sz w:val="32"/>
        </w:rPr>
        <w:t>二、跨区录取人员信息采集办法</w:t>
      </w:r>
    </w:p>
    <w:p>
      <w:pPr>
        <w:pStyle w:val="3"/>
        <w:keepNext w:val="0"/>
        <w:keepLines w:val="0"/>
        <w:pageBreakBefore w:val="0"/>
        <w:shd w:val="clear" w:color="auto" w:fill="FFFFFF"/>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kern w:val="2"/>
          <w:sz w:val="32"/>
          <w:szCs w:val="21"/>
        </w:rPr>
      </w:pPr>
      <w:r>
        <w:rPr>
          <w:rFonts w:hint="eastAsia" w:ascii="楷体_GB2312" w:hAnsi="楷体_GB2312" w:eastAsia="楷体_GB2312" w:cs="楷体_GB2312"/>
          <w:b/>
          <w:bCs/>
          <w:kern w:val="2"/>
          <w:sz w:val="32"/>
          <w:szCs w:val="21"/>
        </w:rPr>
        <w:t>1.网上信息填报</w:t>
      </w: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扫描</w:t>
      </w:r>
      <w:r>
        <w:rPr>
          <w:rFonts w:hint="eastAsia" w:ascii="仿宋_GB2312" w:hAnsi="仿宋_GB2312" w:eastAsia="仿宋_GB2312"/>
          <w:sz w:val="32"/>
          <w:lang w:eastAsia="zh-CN"/>
        </w:rPr>
        <w:t>下面</w:t>
      </w:r>
      <w:r>
        <w:rPr>
          <w:rFonts w:hint="eastAsia" w:ascii="仿宋_GB2312" w:hAnsi="仿宋_GB2312" w:eastAsia="仿宋_GB2312"/>
          <w:sz w:val="32"/>
        </w:rPr>
        <w:t>二维码，并于7月</w:t>
      </w:r>
      <w:r>
        <w:rPr>
          <w:rFonts w:hint="eastAsia" w:ascii="仿宋_GB2312" w:hAnsi="仿宋_GB2312" w:eastAsia="仿宋_GB2312"/>
          <w:sz w:val="32"/>
          <w:lang w:val="en-US" w:eastAsia="zh-CN"/>
        </w:rPr>
        <w:t>7</w:t>
      </w:r>
      <w:r>
        <w:rPr>
          <w:rFonts w:hint="eastAsia" w:ascii="仿宋_GB2312" w:hAnsi="仿宋_GB2312" w:eastAsia="仿宋_GB2312"/>
          <w:sz w:val="32"/>
        </w:rPr>
        <w:t>日前按提示要求填写相关信息。</w:t>
      </w: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eastAsia="zh-CN"/>
        </w:rPr>
        <w:drawing>
          <wp:anchor distT="0" distB="0" distL="114300" distR="114300" simplePos="0" relativeHeight="251659264" behindDoc="0" locked="0" layoutInCell="1" allowOverlap="1">
            <wp:simplePos x="0" y="0"/>
            <wp:positionH relativeFrom="column">
              <wp:posOffset>1533525</wp:posOffset>
            </wp:positionH>
            <wp:positionV relativeFrom="paragraph">
              <wp:posOffset>193675</wp:posOffset>
            </wp:positionV>
            <wp:extent cx="2340610" cy="1972310"/>
            <wp:effectExtent l="0" t="0" r="2540" b="8890"/>
            <wp:wrapNone/>
            <wp:docPr id="1" name="图片 2" descr="61219af161b1b671b12cf7c2eb4a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61219af161b1b671b12cf7c2eb4a338"/>
                    <pic:cNvPicPr>
                      <a:picLocks noChangeAspect="1"/>
                    </pic:cNvPicPr>
                  </pic:nvPicPr>
                  <pic:blipFill>
                    <a:blip r:embed="rId5"/>
                    <a:stretch>
                      <a:fillRect/>
                    </a:stretch>
                  </pic:blipFill>
                  <pic:spPr>
                    <a:xfrm>
                      <a:off x="0" y="0"/>
                      <a:ext cx="2340610" cy="1972310"/>
                    </a:xfrm>
                    <a:prstGeom prst="rect">
                      <a:avLst/>
                    </a:prstGeom>
                    <a:noFill/>
                    <a:ln>
                      <a:noFill/>
                    </a:ln>
                  </pic:spPr>
                </pic:pic>
              </a:graphicData>
            </a:graphic>
          </wp:anchor>
        </w:drawing>
      </w: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rPr>
      </w:pPr>
    </w:p>
    <w:p>
      <w:pPr>
        <w:pStyle w:val="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sz w:val="32"/>
          <w:lang w:eastAsia="zh-CN"/>
        </w:rPr>
      </w:pPr>
    </w:p>
    <w:p>
      <w:pPr>
        <w:pStyle w:val="3"/>
        <w:keepNext w:val="0"/>
        <w:keepLines w:val="0"/>
        <w:pageBreakBefore w:val="0"/>
        <w:numPr>
          <w:ilvl w:val="0"/>
          <w:numId w:val="3"/>
        </w:numPr>
        <w:shd w:val="clear" w:color="auto" w:fill="FFFFFF"/>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kern w:val="2"/>
          <w:sz w:val="32"/>
          <w:szCs w:val="21"/>
        </w:rPr>
      </w:pPr>
      <w:r>
        <w:rPr>
          <w:rFonts w:hint="eastAsia" w:ascii="楷体_GB2312" w:hAnsi="楷体_GB2312" w:eastAsia="楷体_GB2312" w:cs="楷体_GB2312"/>
          <w:b/>
          <w:bCs/>
          <w:kern w:val="2"/>
          <w:sz w:val="32"/>
          <w:szCs w:val="21"/>
        </w:rPr>
        <w:t>材料提交审核</w:t>
      </w:r>
    </w:p>
    <w:p>
      <w:pPr>
        <w:pStyle w:val="3"/>
        <w:keepNext w:val="0"/>
        <w:keepLines w:val="0"/>
        <w:pageBreakBefore w:val="0"/>
        <w:shd w:val="clear" w:color="auto" w:fill="FFFFFF"/>
        <w:kinsoku/>
        <w:wordWrap/>
        <w:overflowPunct/>
        <w:topLinePunct w:val="0"/>
        <w:autoSpaceDE/>
        <w:autoSpaceDN/>
        <w:bidi w:val="0"/>
        <w:adjustRightInd/>
        <w:spacing w:line="560" w:lineRule="exact"/>
        <w:jc w:val="both"/>
        <w:textAlignment w:val="auto"/>
        <w:rPr>
          <w:rFonts w:ascii="仿宋_GB2312" w:hAnsi="仿宋_GB2312" w:eastAsia="仿宋_GB2312"/>
          <w:sz w:val="32"/>
        </w:rPr>
      </w:pPr>
      <w:r>
        <w:rPr>
          <w:rFonts w:hint="eastAsia" w:ascii="楷体_GB2312" w:hAnsi="楷体_GB2312" w:eastAsia="楷体_GB2312" w:cs="楷体_GB2312"/>
          <w:b/>
          <w:bCs/>
          <w:kern w:val="2"/>
          <w:sz w:val="32"/>
          <w:szCs w:val="21"/>
        </w:rPr>
        <w:t xml:space="preserve">    </w:t>
      </w:r>
      <w:r>
        <w:rPr>
          <w:rFonts w:hint="eastAsia" w:ascii="仿宋_GB2312" w:hAnsi="仿宋_GB2312" w:eastAsia="仿宋_GB2312"/>
          <w:sz w:val="32"/>
        </w:rPr>
        <w:t>下载打印《小学毕业生升初中跨县（市、区）录取申请表》（附后），填写相关信息，携带房产证、户口本原件及复印件，于7月3日至7日到区教育局初教股提交审核。</w:t>
      </w:r>
    </w:p>
    <w:p>
      <w:pPr>
        <w:pStyle w:val="3"/>
        <w:keepNext w:val="0"/>
        <w:keepLines w:val="0"/>
        <w:pageBreakBefore w:val="0"/>
        <w:shd w:val="clear" w:color="auto" w:fill="FFFFFF"/>
        <w:kinsoku/>
        <w:wordWrap/>
        <w:overflowPunct/>
        <w:topLinePunct w:val="0"/>
        <w:autoSpaceDE/>
        <w:autoSpaceDN/>
        <w:bidi w:val="0"/>
        <w:adjustRightInd/>
        <w:spacing w:line="560" w:lineRule="exact"/>
        <w:ind w:firstLine="643" w:firstLineChars="200"/>
        <w:jc w:val="both"/>
        <w:textAlignment w:val="auto"/>
        <w:rPr>
          <w:rFonts w:hint="eastAsia" w:ascii="楷体_GB2312" w:hAnsi="楷体_GB2312" w:eastAsia="楷体_GB2312" w:cs="楷体_GB2312"/>
          <w:b/>
          <w:bCs/>
          <w:sz w:val="32"/>
        </w:rPr>
      </w:pPr>
      <w:r>
        <w:rPr>
          <w:rFonts w:hint="eastAsia" w:ascii="楷体_GB2312" w:hAnsi="楷体_GB2312" w:eastAsia="楷体_GB2312" w:cs="楷体_GB2312"/>
          <w:b/>
          <w:bCs/>
          <w:sz w:val="32"/>
        </w:rPr>
        <w:t>特别提示：跨区录取学生信息提交审核截止时间为2023年7月7日，逾期不予受理。</w:t>
      </w:r>
      <w:r>
        <w:rPr>
          <w:rFonts w:hint="eastAsia" w:ascii="楷体_GB2312" w:hAnsi="楷体_GB2312" w:eastAsia="楷体_GB2312" w:cs="楷体_GB2312"/>
          <w:spacing w:val="8"/>
          <w:sz w:val="25"/>
          <w:szCs w:val="25"/>
        </w:rPr>
        <w:t xml:space="preserve"> </w:t>
      </w:r>
      <w:r>
        <w:rPr>
          <w:rFonts w:hint="eastAsia" w:ascii="楷体_GB2312" w:hAnsi="楷体_GB2312" w:eastAsia="楷体_GB2312" w:cs="楷体_GB2312"/>
          <w:b/>
          <w:bCs/>
          <w:sz w:val="32"/>
        </w:rPr>
        <w:t xml:space="preserve"> 三元区教育局初中招生咨询电话：0598-7991702</w:t>
      </w:r>
    </w:p>
    <w:p>
      <w:pPr>
        <w:tabs>
          <w:tab w:val="left" w:pos="672"/>
        </w:tabs>
        <w:spacing w:line="560" w:lineRule="exact"/>
        <w:jc w:val="center"/>
        <w:rPr>
          <w:rFonts w:hint="eastAsia" w:ascii="方正小标宋简体" w:hAnsi="方正小标宋简体" w:eastAsia="方正小标宋简体" w:cs="方正小标宋简体"/>
          <w:bCs/>
          <w:spacing w:val="-20"/>
          <w:kern w:val="0"/>
          <w:sz w:val="44"/>
          <w:szCs w:val="44"/>
        </w:rPr>
      </w:pPr>
      <w:r>
        <w:rPr>
          <w:rFonts w:hint="eastAsia" w:ascii="方正小标宋简体" w:hAnsi="方正小标宋简体" w:eastAsia="方正小标宋简体" w:cs="方正小标宋简体"/>
          <w:bCs/>
          <w:spacing w:val="-20"/>
          <w:kern w:val="0"/>
          <w:sz w:val="44"/>
          <w:szCs w:val="44"/>
        </w:rPr>
        <w:t>小学毕业生升初中跨县（市、区）录取申请表</w:t>
      </w:r>
    </w:p>
    <w:p>
      <w:pPr>
        <w:spacing w:line="300" w:lineRule="exact"/>
        <w:jc w:val="center"/>
        <w:rPr>
          <w:rFonts w:hint="eastAsia" w:ascii="宋体" w:hAnsi="宋体" w:cs="宋体"/>
          <w:bCs/>
          <w:kern w:val="0"/>
          <w:sz w:val="18"/>
          <w:szCs w:val="18"/>
        </w:rPr>
      </w:pPr>
      <w:r>
        <w:rPr>
          <w:rFonts w:hint="eastAsia" w:ascii="宋体" w:hAnsi="宋体" w:cs="宋体"/>
          <w:bCs/>
          <w:kern w:val="0"/>
          <w:sz w:val="18"/>
          <w:szCs w:val="18"/>
        </w:rPr>
        <w:t xml:space="preserve">                                           </w:t>
      </w:r>
    </w:p>
    <w:p>
      <w:pPr>
        <w:spacing w:line="300" w:lineRule="exact"/>
        <w:jc w:val="center"/>
        <w:rPr>
          <w:rFonts w:hint="eastAsia" w:ascii="宋体" w:hAnsi="宋体" w:cs="宋体"/>
          <w:bCs/>
          <w:kern w:val="0"/>
          <w:sz w:val="22"/>
          <w:szCs w:val="22"/>
        </w:rPr>
      </w:pPr>
      <w:r>
        <w:rPr>
          <w:rFonts w:hint="eastAsia" w:ascii="宋体" w:hAnsi="宋体" w:cs="宋体"/>
          <w:bCs/>
          <w:kern w:val="0"/>
          <w:sz w:val="18"/>
          <w:szCs w:val="18"/>
        </w:rPr>
        <w:t xml:space="preserve">                                                             </w:t>
      </w:r>
      <w:r>
        <w:rPr>
          <w:rFonts w:hint="eastAsia" w:ascii="宋体" w:hAnsi="宋体" w:cs="宋体"/>
          <w:bCs/>
          <w:kern w:val="0"/>
          <w:sz w:val="22"/>
          <w:szCs w:val="22"/>
        </w:rPr>
        <w:t>年   月   日</w:t>
      </w:r>
    </w:p>
    <w:p>
      <w:pPr>
        <w:spacing w:line="300" w:lineRule="exact"/>
        <w:jc w:val="center"/>
        <w:rPr>
          <w:rFonts w:hint="eastAsia" w:ascii="宋体" w:hAnsi="宋体" w:cs="宋体"/>
          <w:bCs/>
          <w:kern w:val="0"/>
          <w:sz w:val="18"/>
          <w:szCs w:val="18"/>
        </w:rPr>
      </w:pPr>
    </w:p>
    <w:tbl>
      <w:tblPr>
        <w:tblStyle w:val="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1"/>
        <w:gridCol w:w="540"/>
        <w:gridCol w:w="1167"/>
        <w:gridCol w:w="1215"/>
        <w:gridCol w:w="498"/>
        <w:gridCol w:w="837"/>
        <w:gridCol w:w="617"/>
        <w:gridCol w:w="778"/>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188" w:type="dxa"/>
            <w:gridSpan w:val="2"/>
            <w:noWrap w:val="0"/>
            <w:vAlign w:val="center"/>
          </w:tcPr>
          <w:p>
            <w:pPr>
              <w:jc w:val="center"/>
              <w:rPr>
                <w:rFonts w:hint="eastAsia" w:ascii="仿宋_GB2312" w:hAnsi="宋体"/>
                <w:sz w:val="24"/>
              </w:rPr>
            </w:pPr>
            <w:r>
              <w:rPr>
                <w:rFonts w:hint="eastAsia" w:ascii="仿宋_GB2312" w:hAnsi="宋体"/>
                <w:sz w:val="24"/>
              </w:rPr>
              <w:t>姓   名</w:t>
            </w:r>
          </w:p>
        </w:tc>
        <w:tc>
          <w:tcPr>
            <w:tcW w:w="1707" w:type="dxa"/>
            <w:gridSpan w:val="2"/>
            <w:noWrap w:val="0"/>
            <w:vAlign w:val="center"/>
          </w:tcPr>
          <w:p>
            <w:pPr>
              <w:jc w:val="center"/>
              <w:rPr>
                <w:rFonts w:hint="eastAsia" w:ascii="仿宋_GB2312" w:hAnsi="宋体"/>
                <w:sz w:val="24"/>
              </w:rPr>
            </w:pPr>
          </w:p>
        </w:tc>
        <w:tc>
          <w:tcPr>
            <w:tcW w:w="1215" w:type="dxa"/>
            <w:noWrap w:val="0"/>
            <w:vAlign w:val="center"/>
          </w:tcPr>
          <w:p>
            <w:pPr>
              <w:jc w:val="center"/>
              <w:rPr>
                <w:rFonts w:hint="eastAsia" w:ascii="仿宋_GB2312" w:hAnsi="宋体"/>
                <w:sz w:val="24"/>
              </w:rPr>
            </w:pPr>
            <w:r>
              <w:rPr>
                <w:rFonts w:hint="eastAsia" w:ascii="仿宋_GB2312" w:hAnsi="宋体"/>
                <w:sz w:val="24"/>
              </w:rPr>
              <w:t>性别</w:t>
            </w:r>
          </w:p>
        </w:tc>
        <w:tc>
          <w:tcPr>
            <w:tcW w:w="1335" w:type="dxa"/>
            <w:gridSpan w:val="2"/>
            <w:noWrap w:val="0"/>
            <w:vAlign w:val="center"/>
          </w:tcPr>
          <w:p>
            <w:pPr>
              <w:jc w:val="center"/>
              <w:rPr>
                <w:rFonts w:hint="eastAsia" w:ascii="仿宋_GB2312" w:hAnsi="宋体"/>
                <w:sz w:val="24"/>
              </w:rPr>
            </w:pPr>
          </w:p>
        </w:tc>
        <w:tc>
          <w:tcPr>
            <w:tcW w:w="1395" w:type="dxa"/>
            <w:gridSpan w:val="2"/>
            <w:noWrap w:val="0"/>
            <w:vAlign w:val="center"/>
          </w:tcPr>
          <w:p>
            <w:pPr>
              <w:jc w:val="center"/>
              <w:rPr>
                <w:rFonts w:hint="eastAsia" w:ascii="仿宋_GB2312" w:hAnsi="宋体"/>
                <w:sz w:val="24"/>
              </w:rPr>
            </w:pPr>
            <w:r>
              <w:rPr>
                <w:rFonts w:hint="eastAsia" w:ascii="仿宋_GB2312" w:hAnsi="宋体"/>
                <w:sz w:val="24"/>
              </w:rPr>
              <w:t>出生年月</w:t>
            </w:r>
          </w:p>
        </w:tc>
        <w:tc>
          <w:tcPr>
            <w:tcW w:w="2482" w:type="dxa"/>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88" w:type="dxa"/>
            <w:gridSpan w:val="2"/>
            <w:noWrap w:val="0"/>
            <w:vAlign w:val="center"/>
          </w:tcPr>
          <w:p>
            <w:pPr>
              <w:jc w:val="center"/>
              <w:rPr>
                <w:rFonts w:hint="eastAsia" w:ascii="仿宋_GB2312" w:hAnsi="宋体"/>
                <w:sz w:val="24"/>
              </w:rPr>
            </w:pPr>
            <w:r>
              <w:rPr>
                <w:rFonts w:hint="eastAsia" w:ascii="仿宋_GB2312" w:hAnsi="宋体"/>
                <w:sz w:val="24"/>
              </w:rPr>
              <w:t>毕业学校</w:t>
            </w:r>
          </w:p>
        </w:tc>
        <w:tc>
          <w:tcPr>
            <w:tcW w:w="3420" w:type="dxa"/>
            <w:gridSpan w:val="4"/>
            <w:noWrap w:val="0"/>
            <w:vAlign w:val="center"/>
          </w:tcPr>
          <w:p>
            <w:pPr>
              <w:jc w:val="center"/>
              <w:rPr>
                <w:rFonts w:hint="eastAsia" w:ascii="仿宋_GB2312" w:hAnsi="宋体"/>
                <w:sz w:val="24"/>
              </w:rPr>
            </w:pPr>
          </w:p>
        </w:tc>
        <w:tc>
          <w:tcPr>
            <w:tcW w:w="1454" w:type="dxa"/>
            <w:gridSpan w:val="2"/>
            <w:noWrap w:val="0"/>
            <w:vAlign w:val="center"/>
          </w:tcPr>
          <w:p>
            <w:pPr>
              <w:jc w:val="center"/>
              <w:rPr>
                <w:rFonts w:hint="eastAsia" w:ascii="仿宋_GB2312" w:hAnsi="宋体"/>
                <w:sz w:val="24"/>
              </w:rPr>
            </w:pPr>
            <w:r>
              <w:rPr>
                <w:rFonts w:hint="eastAsia" w:ascii="仿宋_GB2312" w:hAnsi="宋体"/>
                <w:sz w:val="24"/>
              </w:rPr>
              <w:t>报 名 号</w:t>
            </w:r>
          </w:p>
        </w:tc>
        <w:tc>
          <w:tcPr>
            <w:tcW w:w="3260" w:type="dxa"/>
            <w:gridSpan w:val="2"/>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188" w:type="dxa"/>
            <w:gridSpan w:val="2"/>
            <w:noWrap w:val="0"/>
            <w:vAlign w:val="center"/>
          </w:tcPr>
          <w:p>
            <w:pPr>
              <w:jc w:val="center"/>
              <w:rPr>
                <w:rFonts w:hint="eastAsia" w:ascii="仿宋_GB2312" w:hAnsi="宋体"/>
                <w:sz w:val="24"/>
              </w:rPr>
            </w:pPr>
            <w:r>
              <w:rPr>
                <w:rFonts w:hint="eastAsia" w:ascii="仿宋_GB2312" w:hAnsi="宋体"/>
                <w:sz w:val="24"/>
              </w:rPr>
              <w:t>学籍号</w:t>
            </w:r>
          </w:p>
        </w:tc>
        <w:tc>
          <w:tcPr>
            <w:tcW w:w="3420" w:type="dxa"/>
            <w:gridSpan w:val="4"/>
            <w:noWrap w:val="0"/>
            <w:vAlign w:val="center"/>
          </w:tcPr>
          <w:p>
            <w:pPr>
              <w:jc w:val="center"/>
              <w:rPr>
                <w:rFonts w:hint="eastAsia" w:ascii="仿宋_GB2312" w:hAnsi="宋体"/>
                <w:sz w:val="24"/>
              </w:rPr>
            </w:pPr>
          </w:p>
        </w:tc>
        <w:tc>
          <w:tcPr>
            <w:tcW w:w="1454" w:type="dxa"/>
            <w:gridSpan w:val="2"/>
            <w:noWrap w:val="0"/>
            <w:vAlign w:val="center"/>
          </w:tcPr>
          <w:p>
            <w:pPr>
              <w:jc w:val="center"/>
              <w:rPr>
                <w:rFonts w:hint="eastAsia" w:ascii="仿宋_GB2312" w:hAnsi="宋体"/>
                <w:sz w:val="24"/>
              </w:rPr>
            </w:pPr>
            <w:r>
              <w:rPr>
                <w:rFonts w:hint="eastAsia" w:ascii="仿宋_GB2312" w:hAnsi="宋体"/>
                <w:sz w:val="24"/>
              </w:rPr>
              <w:t>联系电话</w:t>
            </w:r>
          </w:p>
        </w:tc>
        <w:tc>
          <w:tcPr>
            <w:tcW w:w="3260" w:type="dxa"/>
            <w:gridSpan w:val="2"/>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728" w:type="dxa"/>
            <w:gridSpan w:val="3"/>
            <w:noWrap w:val="0"/>
            <w:vAlign w:val="center"/>
          </w:tcPr>
          <w:p>
            <w:pPr>
              <w:jc w:val="center"/>
              <w:rPr>
                <w:rFonts w:hint="eastAsia" w:ascii="仿宋_GB2312" w:hAnsi="宋体"/>
                <w:sz w:val="24"/>
              </w:rPr>
            </w:pPr>
            <w:r>
              <w:rPr>
                <w:rFonts w:hint="eastAsia" w:ascii="仿宋_GB2312" w:hAnsi="宋体"/>
                <w:sz w:val="24"/>
              </w:rPr>
              <w:t>户口所在地</w:t>
            </w:r>
          </w:p>
        </w:tc>
        <w:tc>
          <w:tcPr>
            <w:tcW w:w="7594" w:type="dxa"/>
            <w:gridSpan w:val="7"/>
            <w:noWrap w:val="0"/>
            <w:vAlign w:val="center"/>
          </w:tcPr>
          <w:p>
            <w:pPr>
              <w:ind w:firstLine="720" w:firstLineChars="300"/>
              <w:jc w:val="center"/>
              <w:rPr>
                <w:rFonts w:hint="eastAsia" w:ascii="仿宋_GB2312" w:hAnsi="宋体"/>
                <w:sz w:val="24"/>
              </w:rPr>
            </w:pPr>
            <w:r>
              <w:rPr>
                <w:rFonts w:hint="eastAsia" w:ascii="仿宋_GB2312" w:hAnsi="宋体"/>
                <w:sz w:val="24"/>
              </w:rPr>
              <w:t>市      县（区）          派出所          居（村）委会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28" w:type="dxa"/>
            <w:gridSpan w:val="3"/>
            <w:noWrap w:val="0"/>
            <w:vAlign w:val="center"/>
          </w:tcPr>
          <w:p>
            <w:pPr>
              <w:jc w:val="center"/>
              <w:rPr>
                <w:rFonts w:hint="eastAsia" w:ascii="仿宋_GB2312" w:hAnsi="宋体"/>
                <w:sz w:val="24"/>
              </w:rPr>
            </w:pPr>
            <w:r>
              <w:rPr>
                <w:rFonts w:hint="eastAsia" w:ascii="仿宋_GB2312" w:hAnsi="宋体"/>
                <w:sz w:val="24"/>
              </w:rPr>
              <w:t>家庭详细住址</w:t>
            </w:r>
          </w:p>
        </w:tc>
        <w:tc>
          <w:tcPr>
            <w:tcW w:w="7594" w:type="dxa"/>
            <w:gridSpan w:val="7"/>
            <w:noWrap w:val="0"/>
            <w:vAlign w:val="center"/>
          </w:tcPr>
          <w:p>
            <w:pPr>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728" w:type="dxa"/>
            <w:gridSpan w:val="3"/>
            <w:noWrap w:val="0"/>
            <w:vAlign w:val="center"/>
          </w:tcPr>
          <w:p>
            <w:pPr>
              <w:jc w:val="center"/>
              <w:rPr>
                <w:rFonts w:hint="eastAsia" w:ascii="仿宋_GB2312" w:hAnsi="宋体"/>
                <w:sz w:val="24"/>
              </w:rPr>
            </w:pPr>
            <w:r>
              <w:rPr>
                <w:rFonts w:hint="eastAsia" w:ascii="仿宋_GB2312" w:hAnsi="宋体"/>
                <w:sz w:val="24"/>
              </w:rPr>
              <w:t>申 请 去 向</w:t>
            </w:r>
          </w:p>
        </w:tc>
        <w:tc>
          <w:tcPr>
            <w:tcW w:w="7594" w:type="dxa"/>
            <w:gridSpan w:val="7"/>
            <w:noWrap w:val="0"/>
            <w:vAlign w:val="center"/>
          </w:tcPr>
          <w:p>
            <w:pPr>
              <w:ind w:firstLine="480" w:firstLineChars="200"/>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817" w:type="dxa"/>
            <w:noWrap w:val="0"/>
            <w:vAlign w:val="center"/>
          </w:tcPr>
          <w:p>
            <w:pPr>
              <w:jc w:val="center"/>
              <w:rPr>
                <w:rFonts w:hint="eastAsia" w:ascii="仿宋_GB2312" w:hAnsi="宋体"/>
                <w:sz w:val="24"/>
              </w:rPr>
            </w:pPr>
            <w:r>
              <w:rPr>
                <w:rFonts w:hint="eastAsia" w:ascii="仿宋_GB2312" w:hAnsi="宋体"/>
                <w:sz w:val="24"/>
              </w:rPr>
              <w:t>申 请跨 区</w:t>
            </w:r>
          </w:p>
          <w:p>
            <w:pPr>
              <w:jc w:val="center"/>
              <w:rPr>
                <w:rFonts w:hint="eastAsia" w:ascii="仿宋_GB2312" w:hAnsi="宋体"/>
                <w:sz w:val="24"/>
              </w:rPr>
            </w:pPr>
            <w:r>
              <w:rPr>
                <w:rFonts w:hint="eastAsia" w:ascii="仿宋_GB2312" w:hAnsi="宋体"/>
                <w:sz w:val="24"/>
              </w:rPr>
              <w:t>录 取原 因</w:t>
            </w:r>
          </w:p>
        </w:tc>
        <w:tc>
          <w:tcPr>
            <w:tcW w:w="8505" w:type="dxa"/>
            <w:gridSpan w:val="9"/>
            <w:noWrap w:val="0"/>
            <w:vAlign w:val="top"/>
          </w:tcPr>
          <w:p>
            <w:pP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608" w:type="dxa"/>
            <w:gridSpan w:val="6"/>
            <w:noWrap w:val="0"/>
            <w:vAlign w:val="center"/>
          </w:tcPr>
          <w:p>
            <w:pPr>
              <w:jc w:val="center"/>
              <w:rPr>
                <w:rFonts w:hint="eastAsia" w:ascii="仿宋_GB2312" w:hAnsi="宋体"/>
                <w:sz w:val="24"/>
              </w:rPr>
            </w:pPr>
            <w:r>
              <w:rPr>
                <w:rFonts w:hint="eastAsia" w:ascii="仿宋_GB2312" w:hAnsi="宋体"/>
                <w:sz w:val="24"/>
              </w:rPr>
              <w:t>转出县（市、区）初招办意见</w:t>
            </w:r>
          </w:p>
        </w:tc>
        <w:tc>
          <w:tcPr>
            <w:tcW w:w="4714" w:type="dxa"/>
            <w:gridSpan w:val="4"/>
            <w:noWrap w:val="0"/>
            <w:vAlign w:val="center"/>
          </w:tcPr>
          <w:p>
            <w:pPr>
              <w:jc w:val="center"/>
              <w:rPr>
                <w:rFonts w:hint="eastAsia" w:ascii="仿宋_GB2312" w:hAnsi="宋体"/>
                <w:sz w:val="24"/>
              </w:rPr>
            </w:pPr>
            <w:r>
              <w:rPr>
                <w:rFonts w:hint="eastAsia" w:ascii="仿宋_GB2312" w:hAnsi="宋体"/>
                <w:sz w:val="24"/>
              </w:rPr>
              <w:t>转入县（市、区）初招办意见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7" w:hRule="atLeast"/>
        </w:trPr>
        <w:tc>
          <w:tcPr>
            <w:tcW w:w="4608" w:type="dxa"/>
            <w:gridSpan w:val="6"/>
            <w:noWrap w:val="0"/>
            <w:vAlign w:val="top"/>
          </w:tcPr>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rPr>
                <w:rFonts w:hint="eastAsia" w:ascii="仿宋_GB2312" w:hAnsi="宋体"/>
                <w:sz w:val="24"/>
              </w:rPr>
            </w:pPr>
          </w:p>
          <w:p>
            <w:pPr>
              <w:ind w:firstLine="2760" w:firstLineChars="1150"/>
              <w:rPr>
                <w:rFonts w:hint="eastAsia" w:ascii="仿宋_GB2312" w:hAnsi="宋体"/>
                <w:sz w:val="24"/>
              </w:rPr>
            </w:pPr>
            <w:r>
              <w:rPr>
                <w:rFonts w:hint="eastAsia" w:ascii="仿宋_GB2312" w:hAnsi="宋体"/>
                <w:sz w:val="24"/>
              </w:rPr>
              <w:t>年   月   日</w:t>
            </w:r>
          </w:p>
          <w:p>
            <w:pPr>
              <w:rPr>
                <w:rFonts w:hint="eastAsia" w:ascii="仿宋_GB2312" w:hAnsi="宋体"/>
                <w:sz w:val="24"/>
              </w:rPr>
            </w:pPr>
            <w:r>
              <w:rPr>
                <w:rFonts w:hint="eastAsia" w:ascii="仿宋_GB2312" w:hAnsi="宋体"/>
                <w:sz w:val="24"/>
              </w:rPr>
              <w:t xml:space="preserve">                           </w:t>
            </w:r>
          </w:p>
          <w:p>
            <w:pPr>
              <w:ind w:firstLine="3120" w:firstLineChars="1300"/>
              <w:rPr>
                <w:rFonts w:hint="eastAsia" w:ascii="仿宋_GB2312" w:hAnsi="宋体"/>
                <w:sz w:val="24"/>
              </w:rPr>
            </w:pPr>
            <w:r>
              <w:rPr>
                <w:rFonts w:hint="eastAsia" w:ascii="仿宋_GB2312" w:hAnsi="宋体"/>
                <w:sz w:val="24"/>
              </w:rPr>
              <w:t>盖 章</w:t>
            </w:r>
          </w:p>
        </w:tc>
        <w:tc>
          <w:tcPr>
            <w:tcW w:w="4714" w:type="dxa"/>
            <w:gridSpan w:val="4"/>
            <w:noWrap w:val="0"/>
            <w:vAlign w:val="top"/>
          </w:tcPr>
          <w:p>
            <w:pPr>
              <w:rPr>
                <w:rFonts w:hint="eastAsia" w:ascii="仿宋_GB2312" w:hAnsi="宋体"/>
                <w:sz w:val="24"/>
              </w:rPr>
            </w:pPr>
          </w:p>
          <w:p>
            <w:pPr>
              <w:ind w:firstLine="3960" w:firstLineChars="1650"/>
              <w:rPr>
                <w:rFonts w:hint="eastAsia" w:ascii="仿宋_GB2312" w:hAnsi="宋体"/>
                <w:sz w:val="24"/>
              </w:rPr>
            </w:pPr>
          </w:p>
          <w:p>
            <w:pPr>
              <w:ind w:firstLine="3960" w:firstLineChars="1650"/>
              <w:rPr>
                <w:rFonts w:hint="eastAsia" w:ascii="仿宋_GB2312" w:hAnsi="宋体"/>
                <w:sz w:val="24"/>
              </w:rPr>
            </w:pPr>
          </w:p>
          <w:p>
            <w:pPr>
              <w:ind w:firstLine="3960" w:firstLineChars="1650"/>
              <w:rPr>
                <w:rFonts w:hint="eastAsia" w:ascii="仿宋_GB2312" w:hAnsi="宋体"/>
                <w:sz w:val="24"/>
              </w:rPr>
            </w:pPr>
          </w:p>
          <w:p>
            <w:pPr>
              <w:ind w:firstLine="3960" w:firstLineChars="1650"/>
              <w:rPr>
                <w:rFonts w:hint="eastAsia" w:ascii="仿宋_GB2312" w:hAnsi="宋体"/>
                <w:sz w:val="24"/>
              </w:rPr>
            </w:pPr>
          </w:p>
          <w:p>
            <w:pPr>
              <w:rPr>
                <w:rFonts w:hint="eastAsia" w:ascii="仿宋_GB2312" w:hAnsi="宋体"/>
                <w:sz w:val="24"/>
              </w:rPr>
            </w:pPr>
          </w:p>
          <w:p>
            <w:pPr>
              <w:ind w:firstLine="2880" w:firstLineChars="1200"/>
              <w:rPr>
                <w:rFonts w:hint="eastAsia" w:ascii="仿宋_GB2312" w:hAnsi="宋体"/>
                <w:sz w:val="24"/>
              </w:rPr>
            </w:pPr>
            <w:r>
              <w:rPr>
                <w:rFonts w:hint="eastAsia" w:ascii="仿宋_GB2312" w:hAnsi="宋体"/>
                <w:sz w:val="24"/>
              </w:rPr>
              <w:t>年   月   日</w:t>
            </w:r>
          </w:p>
          <w:p>
            <w:pPr>
              <w:rPr>
                <w:rFonts w:hint="eastAsia" w:ascii="仿宋_GB2312" w:hAnsi="宋体"/>
                <w:sz w:val="24"/>
              </w:rPr>
            </w:pPr>
            <w:r>
              <w:rPr>
                <w:rFonts w:hint="eastAsia" w:ascii="仿宋_GB2312" w:hAnsi="宋体"/>
                <w:sz w:val="24"/>
              </w:rPr>
              <w:t xml:space="preserve">                            </w:t>
            </w:r>
          </w:p>
          <w:p>
            <w:pPr>
              <w:ind w:firstLine="3360" w:firstLineChars="1400"/>
              <w:rPr>
                <w:rFonts w:hint="eastAsia" w:ascii="仿宋_GB2312" w:hAnsi="宋体"/>
                <w:sz w:val="24"/>
              </w:rPr>
            </w:pPr>
            <w:r>
              <w:rPr>
                <w:rFonts w:hint="eastAsia" w:ascii="仿宋_GB2312" w:hAnsi="宋体"/>
                <w:sz w:val="24"/>
              </w:rPr>
              <w:t>盖 章</w:t>
            </w:r>
          </w:p>
        </w:tc>
      </w:tr>
    </w:tbl>
    <w:p>
      <w:pPr>
        <w:ind w:firstLine="480" w:firstLineChars="200"/>
        <w:rPr>
          <w:rFonts w:hint="eastAsia" w:ascii="仿宋_GB2312"/>
          <w:sz w:val="24"/>
        </w:rPr>
      </w:pPr>
    </w:p>
    <w:p>
      <w:pPr>
        <w:ind w:firstLine="480" w:firstLineChars="200"/>
        <w:rPr>
          <w:rFonts w:hint="eastAsia" w:ascii="仿宋_GB2312"/>
          <w:sz w:val="24"/>
        </w:rPr>
      </w:pPr>
    </w:p>
    <w:p>
      <w:pPr>
        <w:ind w:firstLine="480" w:firstLineChars="200"/>
        <w:rPr>
          <w:rFonts w:hint="eastAsia" w:ascii="仿宋_GB2312"/>
          <w:sz w:val="24"/>
        </w:rPr>
      </w:pPr>
      <w:r>
        <w:rPr>
          <w:rFonts w:hint="eastAsia" w:ascii="仿宋_GB2312"/>
          <w:sz w:val="24"/>
        </w:rPr>
        <w:t>备注：</w:t>
      </w:r>
    </w:p>
    <w:p>
      <w:pPr>
        <w:ind w:firstLine="960" w:firstLineChars="400"/>
        <w:rPr>
          <w:rFonts w:hint="eastAsia" w:ascii="仿宋_GB2312"/>
          <w:sz w:val="24"/>
        </w:rPr>
      </w:pPr>
      <w:r>
        <w:rPr>
          <w:rFonts w:hint="eastAsia" w:ascii="仿宋_GB2312"/>
          <w:sz w:val="24"/>
        </w:rPr>
        <w:t>1.须提供户口簿、房产证原件及复印件。</w:t>
      </w:r>
    </w:p>
    <w:p>
      <w:pPr>
        <w:ind w:firstLine="960" w:firstLineChars="400"/>
        <w:rPr>
          <w:rFonts w:hint="eastAsia" w:ascii="楷体_GB2312" w:hAnsi="楷体_GB2312" w:eastAsia="楷体_GB2312" w:cs="楷体_GB2312"/>
          <w:sz w:val="32"/>
          <w:szCs w:val="32"/>
        </w:rPr>
      </w:pPr>
      <w:r>
        <w:rPr>
          <w:rFonts w:hint="eastAsia" w:ascii="仿宋_GB2312"/>
          <w:sz w:val="24"/>
        </w:rPr>
        <w:t>2.本表一式两份，转出、转入初招办各一份。</w:t>
      </w:r>
    </w:p>
    <w:p/>
    <w:p>
      <w:pPr>
        <w:spacing w:line="560" w:lineRule="exact"/>
        <w:jc w:val="left"/>
        <w:rPr>
          <w:rFonts w:hint="eastAsia" w:ascii="楷体_GB2312" w:hAnsi="楷体_GB2312" w:eastAsia="楷体_GB2312" w:cs="楷体_GB2312"/>
          <w:sz w:val="32"/>
          <w:szCs w:val="32"/>
        </w:rPr>
      </w:pPr>
    </w:p>
    <w:p>
      <w:bookmarkStart w:id="0" w:name="_GoBack"/>
      <w:bookmarkEnd w:id="0"/>
    </w:p>
    <w:sectPr>
      <w:footerReference r:id="rId3" w:type="default"/>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3134D"/>
    <w:multiLevelType w:val="singleLevel"/>
    <w:tmpl w:val="86C3134D"/>
    <w:lvl w:ilvl="0" w:tentative="0">
      <w:start w:val="1"/>
      <w:numFmt w:val="chineseCounting"/>
      <w:suff w:val="nothing"/>
      <w:lvlText w:val="%1、"/>
      <w:lvlJc w:val="left"/>
      <w:rPr>
        <w:rFonts w:hint="eastAsia"/>
      </w:rPr>
    </w:lvl>
  </w:abstractNum>
  <w:abstractNum w:abstractNumId="1">
    <w:nsid w:val="898FA587"/>
    <w:multiLevelType w:val="singleLevel"/>
    <w:tmpl w:val="898FA587"/>
    <w:lvl w:ilvl="0" w:tentative="0">
      <w:start w:val="1"/>
      <w:numFmt w:val="chineseCounting"/>
      <w:suff w:val="nothing"/>
      <w:lvlText w:val="（%1）"/>
      <w:lvlJc w:val="left"/>
      <w:rPr>
        <w:rFonts w:hint="eastAsia"/>
      </w:rPr>
    </w:lvl>
  </w:abstractNum>
  <w:abstractNum w:abstractNumId="2">
    <w:nsid w:val="3F7A93B0"/>
    <w:multiLevelType w:val="singleLevel"/>
    <w:tmpl w:val="3F7A93B0"/>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TExMTUyYjdiNzBkMzU2YWZhMWU1MDA1MDc0YWEifQ=="/>
  </w:docVars>
  <w:rsids>
    <w:rsidRoot w:val="67B6537B"/>
    <w:rsid w:val="01336206"/>
    <w:rsid w:val="67B6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2023-10-09T09:44:00Z</dcterms:created>
  <dc:creator>肖惠香</dc:creator>
  <cp:lastModifiedBy>肖惠香</cp:lastModifiedBy>
  <dcterms:modified xsi:type="dcterms:W3CDTF">2023-10-09T09:45:19Z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7F8D8EEEFFBF4356BF08377747A5736F_13</vt:lpwstr>
  </property>
</Properties>
</file>