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3E47">
      <w:pPr>
        <w:tabs>
          <w:tab w:val="left" w:pos="4140"/>
        </w:tabs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E11907E">
      <w:pPr>
        <w:spacing w:line="420" w:lineRule="exact"/>
        <w:jc w:val="both"/>
        <w:rPr>
          <w:rFonts w:hint="eastAsia" w:ascii="方正仿宋_GBK" w:hAnsi="宋体" w:eastAsia="方正仿宋_GBK"/>
          <w:b/>
          <w:color w:val="000000"/>
          <w:sz w:val="32"/>
          <w:szCs w:val="32"/>
          <w:lang w:val="en-US" w:eastAsia="zh-CN"/>
        </w:rPr>
      </w:pPr>
    </w:p>
    <w:p w14:paraId="17AD01B4">
      <w:pPr>
        <w:spacing w:line="420" w:lineRule="exact"/>
        <w:jc w:val="center"/>
        <w:rPr>
          <w:rFonts w:ascii="宋体" w:hAnsi="宋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采购需求</w:t>
      </w:r>
    </w:p>
    <w:p w14:paraId="05ACB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00E48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一、服务内容</w:t>
      </w:r>
    </w:p>
    <w:p w14:paraId="00459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本次拟购买的三明市级政府网站及政务新媒体第三方监测服务，主要分为三部分：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三明市级政府网站与政务新媒体监测服务。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需为三明市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个市级政府网站和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个市级政务新媒体提供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常态化监测服务和事前监测服务，其中常态化监测服务包括对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政府网站与政务新媒体的可用性、更新情况、错敏字情况等多维度提供自动化和人工相结合的监测服务，并提供日常告警、季度报告等。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二是三明市政府网站统一技术平台短信服务。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按上一年度使用情况估算，需为三明市政府网站统一技术平台提供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万条短信。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三是三明市人民政府门户网站域名服务。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需一次性为三明市人民政府门户网站的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个域名提供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年域名服务。</w:t>
      </w:r>
    </w:p>
    <w:p w14:paraId="2795580E">
      <w:pPr>
        <w:spacing w:line="520" w:lineRule="exact"/>
        <w:ind w:firstLine="652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二、服务有效期</w:t>
      </w:r>
    </w:p>
    <w:p w14:paraId="08E6AB04">
      <w:pPr>
        <w:spacing w:line="520" w:lineRule="exact"/>
        <w:ind w:firstLine="65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服务期限自合同签订之日起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 w14:paraId="662AE28E"/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2CD5">
    <w:pPr>
      <w:pStyle w:val="2"/>
      <w:spacing w:line="471" w:lineRule="auto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40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2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5C67"/>
    <w:rsid w:val="36B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2025-03-24T01:09:00Z</dcterms:created>
  <dc:creator>木易成林</dc:creator>
  <cp:lastModifiedBy>木易成林</cp:lastModifiedBy>
  <dcterms:modified xsi:type="dcterms:W3CDTF">2025-03-24T01:19:06Z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46FB1E8DE66B444E8FBBC546356C4AC2_11</vt:lpwstr>
  </property>
  <property fmtid="{D5CDD505-2E9C-101B-9397-08002B2CF9AE}" pid="4" name="KSOTemplateDocerSaveRecord">
    <vt:lpwstr>eyJoZGlkIjoiNjkxNjI2MTMzNjA5MTdlMjE2MTBhNmZmNzkxODg2NWEiLCJ1c2VySWQiOiI0NDgxMDcxNDcifQ==</vt:lpwstr>
  </property>
</Properties>
</file>