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7E3" w:rsidRPr="00D238FC" w:rsidRDefault="004977E3" w:rsidP="00D238FC">
      <w:pPr>
        <w:rPr>
          <w:rFonts w:ascii="方正小标宋简体" w:eastAsia="方正小标宋简体"/>
          <w:color w:val="FF0000"/>
          <w:spacing w:val="-40"/>
          <w:w w:val="83"/>
          <w:sz w:val="92"/>
          <w:szCs w:val="92"/>
        </w:rPr>
      </w:pPr>
    </w:p>
    <w:p w:rsidR="004977E3" w:rsidRDefault="004977E3" w:rsidP="00D238FC">
      <w:pPr>
        <w:spacing w:line="600" w:lineRule="exact"/>
        <w:ind w:leftChars="760" w:left="31680" w:hangingChars="100" w:firstLine="31680"/>
        <w:rPr>
          <w:rFonts w:ascii="仿宋_GB2312" w:eastAsia="仿宋_GB2312"/>
          <w:sz w:val="32"/>
          <w:szCs w:val="32"/>
        </w:rPr>
      </w:pPr>
    </w:p>
    <w:p w:rsidR="004977E3" w:rsidRDefault="004977E3" w:rsidP="00D238FC">
      <w:pPr>
        <w:spacing w:line="600" w:lineRule="exact"/>
        <w:ind w:leftChars="760" w:left="31680" w:hangingChars="100" w:firstLine="31680"/>
        <w:rPr>
          <w:rFonts w:ascii="仿宋_GB2312" w:eastAsia="仿宋_GB2312"/>
          <w:sz w:val="32"/>
          <w:szCs w:val="32"/>
        </w:rPr>
      </w:pPr>
    </w:p>
    <w:p w:rsidR="004977E3" w:rsidRDefault="004977E3" w:rsidP="00D238FC">
      <w:pPr>
        <w:spacing w:line="600" w:lineRule="exact"/>
        <w:ind w:leftChars="760" w:left="31680" w:hangingChars="100" w:firstLine="31680"/>
        <w:rPr>
          <w:rFonts w:ascii="仿宋_GB2312" w:eastAsia="仿宋_GB2312"/>
          <w:sz w:val="32"/>
          <w:szCs w:val="32"/>
        </w:rPr>
      </w:pPr>
    </w:p>
    <w:p w:rsidR="004977E3" w:rsidRDefault="004977E3" w:rsidP="00D238FC">
      <w:pPr>
        <w:spacing w:line="600" w:lineRule="exact"/>
        <w:ind w:leftChars="760" w:left="31680" w:hangingChars="100" w:firstLine="31680"/>
        <w:rPr>
          <w:rFonts w:ascii="仿宋_GB2312" w:eastAsia="仿宋_GB2312"/>
          <w:sz w:val="32"/>
          <w:szCs w:val="32"/>
        </w:rPr>
      </w:pPr>
    </w:p>
    <w:p w:rsidR="004977E3" w:rsidRDefault="004977E3" w:rsidP="00D238FC">
      <w:pPr>
        <w:spacing w:line="600" w:lineRule="exact"/>
        <w:ind w:leftChars="760" w:left="31680" w:hangingChars="100" w:firstLine="31680"/>
        <w:rPr>
          <w:rFonts w:ascii="仿宋_GB2312" w:eastAsia="仿宋_GB2312"/>
          <w:sz w:val="32"/>
          <w:szCs w:val="32"/>
        </w:rPr>
      </w:pPr>
    </w:p>
    <w:p w:rsidR="004977E3" w:rsidRDefault="004977E3" w:rsidP="00D238FC">
      <w:pPr>
        <w:spacing w:line="600" w:lineRule="exact"/>
        <w:ind w:leftChars="760" w:left="31680" w:hangingChars="100" w:firstLine="31680"/>
        <w:rPr>
          <w:rFonts w:ascii="仿宋_GB2312" w:eastAsia="仿宋_GB2312"/>
          <w:sz w:val="32"/>
          <w:szCs w:val="32"/>
        </w:rPr>
      </w:pPr>
    </w:p>
    <w:p w:rsidR="004977E3" w:rsidRDefault="004977E3" w:rsidP="00D238FC">
      <w:pPr>
        <w:spacing w:line="600" w:lineRule="exact"/>
        <w:ind w:leftChars="760" w:left="31680" w:hangingChars="100" w:firstLine="31680"/>
        <w:rPr>
          <w:rFonts w:ascii="仿宋_GB2312" w:eastAsia="仿宋_GB2312"/>
          <w:sz w:val="32"/>
          <w:szCs w:val="32"/>
        </w:rPr>
      </w:pPr>
    </w:p>
    <w:p w:rsidR="004977E3" w:rsidRDefault="004977E3" w:rsidP="00D238FC">
      <w:pPr>
        <w:spacing w:line="600" w:lineRule="exact"/>
        <w:ind w:leftChars="760" w:left="31680" w:hangingChars="100" w:firstLine="31680"/>
        <w:rPr>
          <w:rFonts w:ascii="仿宋_GB2312" w:eastAsia="仿宋_GB2312"/>
          <w:sz w:val="32"/>
          <w:szCs w:val="32"/>
        </w:rPr>
      </w:pPr>
    </w:p>
    <w:p w:rsidR="004977E3" w:rsidRDefault="004977E3" w:rsidP="00D238FC">
      <w:pPr>
        <w:spacing w:line="620" w:lineRule="exact"/>
        <w:ind w:leftChars="760" w:left="31680" w:hangingChars="100" w:firstLine="31680"/>
        <w:rPr>
          <w:rFonts w:ascii="仿宋_GB2312" w:eastAsia="仿宋_GB2312"/>
          <w:sz w:val="32"/>
          <w:szCs w:val="32"/>
        </w:rPr>
      </w:pPr>
    </w:p>
    <w:p w:rsidR="004977E3" w:rsidRDefault="004977E3">
      <w:pPr>
        <w:widowControl/>
        <w:jc w:val="left"/>
        <w:rPr>
          <w:rFonts w:ascii="仿宋_GB2312" w:eastAsia="仿宋_GB2312"/>
          <w:sz w:val="32"/>
          <w:szCs w:val="32"/>
        </w:rPr>
        <w:sectPr w:rsidR="004977E3">
          <w:footerReference w:type="default" r:id="rId6"/>
          <w:pgSz w:w="11906" w:h="16838"/>
          <w:pgMar w:top="1814" w:right="1531" w:bottom="1701" w:left="1531" w:header="851" w:footer="992" w:gutter="0"/>
          <w:cols w:space="0"/>
          <w:docGrid w:type="lines" w:linePitch="312"/>
        </w:sectPr>
      </w:pPr>
    </w:p>
    <w:p w:rsidR="004977E3" w:rsidRDefault="004977E3">
      <w:pPr>
        <w:spacing w:line="440" w:lineRule="exact"/>
        <w:rPr>
          <w:rFonts w:ascii="黑体" w:eastAsia="黑体"/>
          <w:color w:val="000000"/>
          <w:sz w:val="32"/>
          <w:szCs w:val="32"/>
        </w:rPr>
      </w:pPr>
      <w:r>
        <w:rPr>
          <w:rFonts w:ascii="黑体" w:eastAsia="黑体" w:hint="eastAsia"/>
          <w:color w:val="000000"/>
          <w:sz w:val="32"/>
          <w:szCs w:val="32"/>
        </w:rPr>
        <w:t>附件</w:t>
      </w:r>
    </w:p>
    <w:p w:rsidR="004977E3" w:rsidRDefault="004977E3" w:rsidP="00800C48">
      <w:pPr>
        <w:spacing w:afterLines="50" w:line="540" w:lineRule="exact"/>
        <w:jc w:val="center"/>
        <w:rPr>
          <w:rFonts w:ascii="方正小标宋简体" w:eastAsia="方正小标宋简体"/>
          <w:sz w:val="44"/>
          <w:szCs w:val="44"/>
        </w:rPr>
      </w:pPr>
      <w:r>
        <w:rPr>
          <w:rFonts w:ascii="方正小标宋简体" w:eastAsia="方正小标宋简体" w:hint="eastAsia"/>
          <w:sz w:val="44"/>
          <w:szCs w:val="44"/>
        </w:rPr>
        <w:t>三明市退役军人事务局绩效指标考核内容及责任分工情况表</w:t>
      </w:r>
    </w:p>
    <w:p w:rsidR="004977E3" w:rsidRDefault="004977E3"/>
    <w:tbl>
      <w:tblPr>
        <w:tblW w:w="15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2"/>
        <w:gridCol w:w="1321"/>
        <w:gridCol w:w="4405"/>
        <w:gridCol w:w="6657"/>
        <w:gridCol w:w="1545"/>
        <w:gridCol w:w="1151"/>
      </w:tblGrid>
      <w:tr w:rsidR="004977E3">
        <w:trPr>
          <w:trHeight w:val="605"/>
          <w:jc w:val="center"/>
        </w:trPr>
        <w:tc>
          <w:tcPr>
            <w:tcW w:w="682" w:type="dxa"/>
            <w:vAlign w:val="center"/>
          </w:tcPr>
          <w:p w:rsidR="004977E3" w:rsidRDefault="004977E3">
            <w:pPr>
              <w:spacing w:line="240" w:lineRule="exact"/>
              <w:jc w:val="center"/>
              <w:rPr>
                <w:rFonts w:ascii="仿宋_GB2312" w:eastAsia="仿宋_GB2312" w:hAnsi="宋体" w:cs="宋体"/>
                <w:kern w:val="0"/>
                <w:szCs w:val="21"/>
              </w:rPr>
            </w:pPr>
            <w:r>
              <w:rPr>
                <w:rFonts w:ascii="仿宋_GB2312" w:eastAsia="仿宋_GB2312" w:hAnsi="宋体" w:cs="宋体" w:hint="eastAsia"/>
                <w:b/>
                <w:color w:val="000000"/>
                <w:kern w:val="0"/>
                <w:szCs w:val="21"/>
              </w:rPr>
              <w:t>项目</w:t>
            </w:r>
          </w:p>
        </w:tc>
        <w:tc>
          <w:tcPr>
            <w:tcW w:w="1321" w:type="dxa"/>
            <w:vAlign w:val="center"/>
          </w:tcPr>
          <w:p w:rsidR="004977E3" w:rsidRDefault="004977E3">
            <w:pPr>
              <w:widowControl/>
              <w:spacing w:line="240" w:lineRule="exact"/>
              <w:jc w:val="center"/>
              <w:rPr>
                <w:rFonts w:ascii="仿宋_GB2312" w:eastAsia="仿宋_GB2312" w:hAnsi="宋体"/>
                <w:szCs w:val="21"/>
              </w:rPr>
            </w:pPr>
            <w:r>
              <w:rPr>
                <w:rFonts w:ascii="仿宋_GB2312" w:eastAsia="仿宋_GB2312" w:hAnsi="宋体" w:cs="宋体" w:hint="eastAsia"/>
                <w:b/>
                <w:color w:val="000000"/>
                <w:kern w:val="0"/>
                <w:szCs w:val="21"/>
              </w:rPr>
              <w:t>一级指标</w:t>
            </w:r>
          </w:p>
        </w:tc>
        <w:tc>
          <w:tcPr>
            <w:tcW w:w="4405" w:type="dxa"/>
            <w:vAlign w:val="center"/>
          </w:tcPr>
          <w:p w:rsidR="004977E3" w:rsidRDefault="004977E3">
            <w:pPr>
              <w:spacing w:line="240" w:lineRule="exact"/>
              <w:jc w:val="center"/>
              <w:rPr>
                <w:rFonts w:ascii="仿宋_GB2312" w:eastAsia="仿宋_GB2312" w:hAnsi="宋体" w:cs="楷体_GB2312"/>
                <w:snapToGrid w:val="0"/>
                <w:spacing w:val="8"/>
                <w:szCs w:val="21"/>
              </w:rPr>
            </w:pPr>
            <w:r>
              <w:rPr>
                <w:rFonts w:ascii="仿宋_GB2312" w:eastAsia="仿宋_GB2312" w:hAnsi="黑体" w:hint="eastAsia"/>
                <w:b/>
                <w:szCs w:val="21"/>
              </w:rPr>
              <w:t>考核内容</w:t>
            </w:r>
          </w:p>
        </w:tc>
        <w:tc>
          <w:tcPr>
            <w:tcW w:w="6657" w:type="dxa"/>
            <w:vAlign w:val="center"/>
          </w:tcPr>
          <w:p w:rsidR="004977E3" w:rsidRDefault="004977E3">
            <w:pPr>
              <w:spacing w:line="240" w:lineRule="exact"/>
              <w:jc w:val="center"/>
              <w:rPr>
                <w:rFonts w:ascii="仿宋_GB2312" w:eastAsia="仿宋_GB2312"/>
                <w:b/>
                <w:szCs w:val="21"/>
              </w:rPr>
            </w:pPr>
            <w:r>
              <w:rPr>
                <w:rFonts w:ascii="仿宋_GB2312" w:eastAsia="仿宋_GB2312" w:hAnsi="宋体" w:cs="宋体" w:hint="eastAsia"/>
                <w:b/>
                <w:color w:val="000000"/>
                <w:kern w:val="0"/>
                <w:szCs w:val="21"/>
              </w:rPr>
              <w:t>年度工作目标</w:t>
            </w:r>
          </w:p>
        </w:tc>
        <w:tc>
          <w:tcPr>
            <w:tcW w:w="1545" w:type="dxa"/>
            <w:vAlign w:val="center"/>
          </w:tcPr>
          <w:p w:rsidR="004977E3" w:rsidRDefault="004977E3">
            <w:pPr>
              <w:spacing w:line="240" w:lineRule="exact"/>
              <w:jc w:val="center"/>
              <w:rPr>
                <w:rFonts w:ascii="仿宋_GB2312" w:eastAsia="仿宋_GB2312" w:hAnsi="宋体" w:cs="宋体"/>
                <w:bCs/>
                <w:color w:val="000000"/>
                <w:kern w:val="0"/>
                <w:szCs w:val="21"/>
              </w:rPr>
            </w:pPr>
            <w:r>
              <w:rPr>
                <w:rFonts w:ascii="仿宋_GB2312" w:eastAsia="仿宋_GB2312" w:hAnsi="宋体" w:cs="宋体" w:hint="eastAsia"/>
                <w:b/>
                <w:color w:val="000000"/>
                <w:kern w:val="0"/>
                <w:szCs w:val="21"/>
              </w:rPr>
              <w:t>市直考评单位</w:t>
            </w:r>
          </w:p>
        </w:tc>
        <w:tc>
          <w:tcPr>
            <w:tcW w:w="1151" w:type="dxa"/>
            <w:vAlign w:val="center"/>
          </w:tcPr>
          <w:p w:rsidR="004977E3" w:rsidRDefault="004977E3">
            <w:pPr>
              <w:widowControl/>
              <w:spacing w:line="24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牵头责任科室（单位）</w:t>
            </w:r>
          </w:p>
        </w:tc>
      </w:tr>
      <w:tr w:rsidR="004977E3">
        <w:trPr>
          <w:trHeight w:val="567"/>
          <w:jc w:val="center"/>
        </w:trPr>
        <w:tc>
          <w:tcPr>
            <w:tcW w:w="682" w:type="dxa"/>
            <w:vAlign w:val="center"/>
          </w:tcPr>
          <w:p w:rsidR="004977E3" w:rsidRDefault="004977E3">
            <w:pPr>
              <w:spacing w:line="26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业务工作实绩（</w:t>
            </w:r>
            <w:r>
              <w:rPr>
                <w:rFonts w:ascii="仿宋_GB2312" w:eastAsia="仿宋_GB2312" w:hAnsi="宋体" w:cs="宋体"/>
                <w:color w:val="000000"/>
                <w:kern w:val="0"/>
                <w:szCs w:val="21"/>
              </w:rPr>
              <w:t>45</w:t>
            </w:r>
            <w:r>
              <w:rPr>
                <w:rFonts w:ascii="仿宋_GB2312" w:eastAsia="仿宋_GB2312" w:hAnsi="宋体" w:cs="宋体" w:hint="eastAsia"/>
                <w:color w:val="000000"/>
                <w:kern w:val="0"/>
                <w:szCs w:val="21"/>
              </w:rPr>
              <w:t>分）</w:t>
            </w:r>
          </w:p>
        </w:tc>
        <w:tc>
          <w:tcPr>
            <w:tcW w:w="1321" w:type="dxa"/>
            <w:vAlign w:val="center"/>
          </w:tcPr>
          <w:p w:rsidR="004977E3" w:rsidRDefault="004977E3">
            <w:pPr>
              <w:autoSpaceDE w:val="0"/>
              <w:autoSpaceDN w:val="0"/>
              <w:adjustRightInd w:val="0"/>
              <w:spacing w:line="280" w:lineRule="exact"/>
              <w:jc w:val="left"/>
              <w:rPr>
                <w:rFonts w:ascii="仿宋_GB2312" w:eastAsia="仿宋_GB2312"/>
                <w:color w:val="000000"/>
                <w:szCs w:val="21"/>
              </w:rPr>
            </w:pPr>
            <w:r>
              <w:rPr>
                <w:rFonts w:ascii="仿宋_GB2312" w:eastAsia="仿宋_GB2312"/>
                <w:color w:val="000000"/>
                <w:szCs w:val="21"/>
              </w:rPr>
              <w:t>1.</w:t>
            </w:r>
            <w:r>
              <w:rPr>
                <w:rFonts w:ascii="仿宋_GB2312" w:eastAsia="仿宋_GB2312" w:hint="eastAsia"/>
                <w:color w:val="000000"/>
                <w:szCs w:val="21"/>
              </w:rPr>
              <w:t>市委市政府重点工作；</w:t>
            </w:r>
          </w:p>
          <w:p w:rsidR="004977E3" w:rsidRDefault="004977E3">
            <w:pPr>
              <w:autoSpaceDE w:val="0"/>
              <w:autoSpaceDN w:val="0"/>
              <w:adjustRightInd w:val="0"/>
              <w:spacing w:line="280" w:lineRule="exact"/>
              <w:jc w:val="left"/>
              <w:rPr>
                <w:rFonts w:ascii="仿宋_GB2312" w:eastAsia="仿宋_GB2312"/>
                <w:color w:val="000000"/>
                <w:szCs w:val="21"/>
              </w:rPr>
            </w:pPr>
            <w:r>
              <w:rPr>
                <w:rFonts w:ascii="仿宋_GB2312" w:eastAsia="仿宋_GB2312"/>
                <w:color w:val="000000"/>
                <w:szCs w:val="21"/>
              </w:rPr>
              <w:t>2.</w:t>
            </w:r>
            <w:r>
              <w:rPr>
                <w:rFonts w:ascii="仿宋_GB2312" w:eastAsia="仿宋_GB2312" w:hint="eastAsia"/>
                <w:color w:val="000000"/>
                <w:szCs w:val="21"/>
              </w:rPr>
              <w:t>“提高效率、提升效能、提增效益”行动涉及任务落实情况；</w:t>
            </w:r>
          </w:p>
          <w:p w:rsidR="004977E3" w:rsidRDefault="004977E3">
            <w:pPr>
              <w:spacing w:line="280" w:lineRule="exact"/>
              <w:rPr>
                <w:rFonts w:ascii="仿宋_GB2312" w:eastAsia="仿宋_GB2312"/>
              </w:rPr>
            </w:pPr>
            <w:r>
              <w:rPr>
                <w:rFonts w:ascii="仿宋_GB2312" w:eastAsia="仿宋_GB2312"/>
                <w:color w:val="000000"/>
                <w:szCs w:val="21"/>
              </w:rPr>
              <w:t>3.</w:t>
            </w:r>
            <w:r>
              <w:rPr>
                <w:rFonts w:ascii="仿宋_GB2312" w:eastAsia="仿宋_GB2312" w:hint="eastAsia"/>
                <w:color w:val="000000"/>
                <w:szCs w:val="21"/>
              </w:rPr>
              <w:t>我局</w:t>
            </w:r>
            <w:r>
              <w:rPr>
                <w:rFonts w:ascii="仿宋_GB2312" w:eastAsia="仿宋_GB2312"/>
                <w:color w:val="000000"/>
                <w:szCs w:val="21"/>
              </w:rPr>
              <w:t>2022</w:t>
            </w:r>
            <w:r>
              <w:rPr>
                <w:rFonts w:ascii="仿宋_GB2312" w:eastAsia="仿宋_GB2312" w:hint="eastAsia"/>
                <w:color w:val="000000"/>
                <w:szCs w:val="21"/>
              </w:rPr>
              <w:t>年度根据职能职责应承担的主要工作任务。</w:t>
            </w:r>
          </w:p>
        </w:tc>
        <w:tc>
          <w:tcPr>
            <w:tcW w:w="4405" w:type="dxa"/>
            <w:vAlign w:val="center"/>
          </w:tcPr>
          <w:p w:rsidR="004977E3" w:rsidRDefault="004977E3">
            <w:pPr>
              <w:autoSpaceDE w:val="0"/>
              <w:autoSpaceDN w:val="0"/>
              <w:adjustRightInd w:val="0"/>
              <w:spacing w:line="280" w:lineRule="exact"/>
              <w:jc w:val="left"/>
              <w:rPr>
                <w:rFonts w:ascii="仿宋_GB2312" w:eastAsia="仿宋_GB2312"/>
                <w:color w:val="000000"/>
                <w:szCs w:val="21"/>
              </w:rPr>
            </w:pPr>
            <w:r>
              <w:rPr>
                <w:rFonts w:ascii="仿宋_GB2312" w:eastAsia="仿宋_GB2312"/>
                <w:color w:val="000000"/>
                <w:szCs w:val="21"/>
              </w:rPr>
              <w:t>1.</w:t>
            </w:r>
            <w:r>
              <w:rPr>
                <w:rFonts w:ascii="仿宋_GB2312" w:eastAsia="仿宋_GB2312" w:hint="eastAsia"/>
                <w:color w:val="000000"/>
                <w:szCs w:val="21"/>
              </w:rPr>
              <w:t>市委市政府重点工作（包括发展“四大经济”、做好“六稳”“六保”、推进“三抓一促”、深化“五比五晒”、推动“四个再出发”、打好“八大攻坚战役”、建设“一区六城”等方面情况。为民办实事、市政府工作主要任务、改革发展等）；</w:t>
            </w:r>
          </w:p>
          <w:p w:rsidR="004977E3" w:rsidRDefault="004977E3">
            <w:pPr>
              <w:autoSpaceDE w:val="0"/>
              <w:autoSpaceDN w:val="0"/>
              <w:adjustRightInd w:val="0"/>
              <w:spacing w:line="280" w:lineRule="exact"/>
              <w:jc w:val="left"/>
              <w:rPr>
                <w:rFonts w:ascii="仿宋_GB2312" w:eastAsia="仿宋_GB2312"/>
                <w:color w:val="000000"/>
                <w:szCs w:val="21"/>
              </w:rPr>
            </w:pPr>
            <w:r>
              <w:rPr>
                <w:rFonts w:ascii="仿宋_GB2312" w:eastAsia="仿宋_GB2312"/>
                <w:color w:val="000000"/>
                <w:szCs w:val="21"/>
              </w:rPr>
              <w:t>2.</w:t>
            </w:r>
            <w:r>
              <w:rPr>
                <w:rFonts w:ascii="仿宋_GB2312" w:eastAsia="仿宋_GB2312" w:hint="eastAsia"/>
                <w:color w:val="000000"/>
                <w:szCs w:val="21"/>
              </w:rPr>
              <w:t>“提高效率、提升效能、提增效益”行动涉及任务落实情况；</w:t>
            </w:r>
          </w:p>
          <w:p w:rsidR="004977E3" w:rsidRDefault="004977E3">
            <w:pPr>
              <w:autoSpaceDE w:val="0"/>
              <w:autoSpaceDN w:val="0"/>
              <w:adjustRightInd w:val="0"/>
              <w:spacing w:line="280" w:lineRule="exact"/>
              <w:jc w:val="left"/>
              <w:rPr>
                <w:rFonts w:ascii="仿宋_GB2312" w:eastAsia="仿宋_GB2312"/>
                <w:color w:val="000000"/>
                <w:szCs w:val="21"/>
              </w:rPr>
            </w:pPr>
            <w:r>
              <w:rPr>
                <w:rFonts w:ascii="仿宋_GB2312" w:eastAsia="仿宋_GB2312"/>
                <w:color w:val="000000"/>
                <w:szCs w:val="21"/>
              </w:rPr>
              <w:t>3.</w:t>
            </w:r>
            <w:r>
              <w:rPr>
                <w:rFonts w:ascii="仿宋_GB2312" w:eastAsia="仿宋_GB2312" w:hint="eastAsia"/>
                <w:color w:val="000000"/>
                <w:szCs w:val="21"/>
              </w:rPr>
              <w:t>本单位</w:t>
            </w:r>
            <w:r>
              <w:rPr>
                <w:rFonts w:ascii="仿宋_GB2312" w:eastAsia="仿宋_GB2312"/>
                <w:color w:val="000000"/>
                <w:szCs w:val="21"/>
              </w:rPr>
              <w:t>2022</w:t>
            </w:r>
            <w:r>
              <w:rPr>
                <w:rFonts w:ascii="仿宋_GB2312" w:eastAsia="仿宋_GB2312" w:hint="eastAsia"/>
                <w:color w:val="000000"/>
                <w:szCs w:val="21"/>
              </w:rPr>
              <w:t>年度根据职能职责应承担的主要工作任务。</w:t>
            </w:r>
          </w:p>
        </w:tc>
        <w:tc>
          <w:tcPr>
            <w:tcW w:w="6657" w:type="dxa"/>
            <w:vAlign w:val="center"/>
          </w:tcPr>
          <w:p w:rsidR="004977E3" w:rsidRDefault="004977E3">
            <w:pPr>
              <w:autoSpaceDE w:val="0"/>
              <w:autoSpaceDN w:val="0"/>
              <w:adjustRightInd w:val="0"/>
              <w:spacing w:line="280" w:lineRule="exact"/>
              <w:jc w:val="left"/>
              <w:rPr>
                <w:rFonts w:ascii="仿宋_GB2312" w:eastAsia="仿宋_GB2312"/>
                <w:color w:val="000000"/>
                <w:szCs w:val="21"/>
              </w:rPr>
            </w:pPr>
            <w:r>
              <w:rPr>
                <w:rFonts w:ascii="仿宋_GB2312" w:eastAsia="仿宋_GB2312"/>
                <w:color w:val="000000"/>
                <w:szCs w:val="21"/>
              </w:rPr>
              <w:t>1.</w:t>
            </w:r>
            <w:r>
              <w:rPr>
                <w:rFonts w:ascii="仿宋_GB2312" w:eastAsia="仿宋_GB2312" w:hAnsi="宋体" w:cs="宋体" w:hint="eastAsia"/>
                <w:color w:val="000000"/>
                <w:kern w:val="0"/>
                <w:szCs w:val="21"/>
              </w:rPr>
              <w:t>认真做好市委市政府重点工作中与我局相关的事务；</w:t>
            </w:r>
          </w:p>
          <w:p w:rsidR="004977E3" w:rsidRDefault="004977E3">
            <w:pPr>
              <w:autoSpaceDE w:val="0"/>
              <w:autoSpaceDN w:val="0"/>
              <w:adjustRightInd w:val="0"/>
              <w:spacing w:line="280" w:lineRule="exact"/>
              <w:jc w:val="left"/>
              <w:rPr>
                <w:rFonts w:ascii="仿宋_GB2312" w:eastAsia="仿宋_GB2312"/>
                <w:color w:val="000000"/>
                <w:szCs w:val="21"/>
              </w:rPr>
            </w:pPr>
            <w:r>
              <w:rPr>
                <w:rFonts w:ascii="仿宋_GB2312" w:eastAsia="仿宋_GB2312"/>
                <w:color w:val="000000"/>
                <w:szCs w:val="21"/>
              </w:rPr>
              <w:t>2.</w:t>
            </w:r>
            <w:r>
              <w:rPr>
                <w:rFonts w:ascii="仿宋_GB2312" w:eastAsia="仿宋_GB2312" w:hAnsi="宋体" w:hint="eastAsia"/>
                <w:szCs w:val="21"/>
              </w:rPr>
              <w:t>认真落实“提高效率、提升效能、提增效益”行动涉及任务</w:t>
            </w:r>
            <w:r>
              <w:rPr>
                <w:rFonts w:ascii="仿宋_GB2312" w:eastAsia="仿宋_GB2312" w:hint="eastAsia"/>
                <w:color w:val="000000"/>
                <w:szCs w:val="21"/>
              </w:rPr>
              <w:t>；</w:t>
            </w:r>
          </w:p>
          <w:p w:rsidR="004977E3" w:rsidRDefault="004977E3">
            <w:pPr>
              <w:spacing w:line="240" w:lineRule="exact"/>
              <w:jc w:val="left"/>
              <w:rPr>
                <w:rFonts w:ascii="仿宋_GB2312" w:eastAsia="仿宋_GB2312"/>
                <w:color w:val="000000"/>
                <w:szCs w:val="21"/>
              </w:rPr>
            </w:pPr>
            <w:r>
              <w:rPr>
                <w:rFonts w:ascii="仿宋_GB2312" w:eastAsia="仿宋_GB2312"/>
                <w:color w:val="000000"/>
                <w:szCs w:val="21"/>
              </w:rPr>
              <w:t>3.</w:t>
            </w:r>
            <w:r>
              <w:rPr>
                <w:rFonts w:ascii="仿宋_GB2312" w:eastAsia="仿宋_GB2312" w:hint="eastAsia"/>
                <w:color w:val="000000"/>
                <w:szCs w:val="21"/>
              </w:rPr>
              <w:t>做好本单位</w:t>
            </w:r>
            <w:r>
              <w:rPr>
                <w:rFonts w:ascii="仿宋_GB2312" w:eastAsia="仿宋_GB2312"/>
                <w:color w:val="000000"/>
                <w:szCs w:val="21"/>
              </w:rPr>
              <w:t>2022</w:t>
            </w:r>
            <w:r>
              <w:rPr>
                <w:rFonts w:ascii="仿宋_GB2312" w:eastAsia="仿宋_GB2312" w:hint="eastAsia"/>
                <w:color w:val="000000"/>
                <w:szCs w:val="21"/>
              </w:rPr>
              <w:t>年度根据职能职责应承担的主要工作任务。</w:t>
            </w:r>
          </w:p>
        </w:tc>
        <w:tc>
          <w:tcPr>
            <w:tcW w:w="1545" w:type="dxa"/>
            <w:vAlign w:val="center"/>
          </w:tcPr>
          <w:p w:rsidR="004977E3" w:rsidRDefault="004977E3">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人社局</w:t>
            </w:r>
          </w:p>
          <w:p w:rsidR="004977E3" w:rsidRDefault="004977E3">
            <w:pPr>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市政府督查室</w:t>
            </w:r>
          </w:p>
          <w:p w:rsidR="004977E3" w:rsidRDefault="004977E3">
            <w:pPr>
              <w:spacing w:line="240" w:lineRule="exact"/>
              <w:jc w:val="center"/>
              <w:rPr>
                <w:rFonts w:ascii="仿宋_GB2312" w:eastAsia="仿宋_GB2312" w:hAnsi="宋体" w:cs="宋体"/>
                <w:bCs/>
                <w:color w:val="000000"/>
                <w:kern w:val="0"/>
                <w:szCs w:val="21"/>
              </w:rPr>
            </w:pPr>
            <w:r>
              <w:rPr>
                <w:rFonts w:ascii="仿宋_GB2312" w:eastAsia="仿宋_GB2312" w:hAnsi="仿宋_GB2312" w:cs="仿宋_GB2312" w:hint="eastAsia"/>
                <w:szCs w:val="21"/>
              </w:rPr>
              <w:t>编</w:t>
            </w:r>
            <w:r>
              <w:rPr>
                <w:rFonts w:ascii="仿宋_GB2312" w:eastAsia="仿宋_GB2312" w:hAnsi="仿宋_GB2312" w:cs="仿宋_GB2312"/>
                <w:szCs w:val="21"/>
              </w:rPr>
              <w:t xml:space="preserve">  </w:t>
            </w:r>
            <w:r>
              <w:rPr>
                <w:rFonts w:ascii="仿宋_GB2312" w:eastAsia="仿宋_GB2312" w:hAnsi="仿宋_GB2312" w:cs="仿宋_GB2312" w:hint="eastAsia"/>
                <w:szCs w:val="21"/>
              </w:rPr>
              <w:t>办</w:t>
            </w:r>
          </w:p>
        </w:tc>
        <w:tc>
          <w:tcPr>
            <w:tcW w:w="1151" w:type="dxa"/>
            <w:vAlign w:val="center"/>
          </w:tcPr>
          <w:p w:rsidR="004977E3" w:rsidRDefault="004977E3">
            <w:pPr>
              <w:widowControl/>
              <w:spacing w:line="240" w:lineRule="exact"/>
              <w:jc w:val="center"/>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各科室</w:t>
            </w:r>
          </w:p>
        </w:tc>
      </w:tr>
      <w:tr w:rsidR="004977E3">
        <w:trPr>
          <w:trHeight w:val="567"/>
          <w:jc w:val="center"/>
        </w:trPr>
        <w:tc>
          <w:tcPr>
            <w:tcW w:w="682" w:type="dxa"/>
            <w:vMerge w:val="restart"/>
            <w:vAlign w:val="center"/>
          </w:tcPr>
          <w:p w:rsidR="004977E3" w:rsidRDefault="004977E3">
            <w:pPr>
              <w:spacing w:line="260" w:lineRule="exact"/>
              <w:jc w:val="center"/>
              <w:rPr>
                <w:rFonts w:ascii="仿宋_GB2312" w:eastAsia="仿宋_GB2312" w:hAnsi="宋体" w:cs="宋体"/>
                <w:b/>
                <w:color w:val="000000"/>
                <w:kern w:val="0"/>
                <w:szCs w:val="21"/>
              </w:rPr>
            </w:pPr>
            <w:r>
              <w:rPr>
                <w:rFonts w:ascii="仿宋_GB2312" w:eastAsia="仿宋_GB2312" w:hAnsi="宋体" w:cs="宋体"/>
                <w:color w:val="000000"/>
                <w:kern w:val="0"/>
                <w:szCs w:val="21"/>
              </w:rPr>
              <w:t>2.</w:t>
            </w:r>
            <w:r>
              <w:rPr>
                <w:rFonts w:ascii="仿宋_GB2312" w:eastAsia="仿宋_GB2312" w:hAnsi="宋体" w:cs="宋体" w:hint="eastAsia"/>
                <w:color w:val="000000"/>
                <w:kern w:val="0"/>
                <w:szCs w:val="21"/>
              </w:rPr>
              <w:t>自身建设（</w:t>
            </w:r>
            <w:r>
              <w:rPr>
                <w:rFonts w:ascii="仿宋_GB2312" w:eastAsia="仿宋_GB2312" w:hAnsi="宋体" w:cs="宋体"/>
                <w:color w:val="000000"/>
                <w:kern w:val="0"/>
                <w:szCs w:val="21"/>
              </w:rPr>
              <w:t>45</w:t>
            </w:r>
            <w:r>
              <w:rPr>
                <w:rFonts w:ascii="仿宋_GB2312" w:eastAsia="仿宋_GB2312" w:hAnsi="宋体" w:cs="宋体" w:hint="eastAsia"/>
                <w:color w:val="000000"/>
                <w:kern w:val="0"/>
                <w:szCs w:val="21"/>
              </w:rPr>
              <w:t>分）</w:t>
            </w:r>
          </w:p>
        </w:tc>
        <w:tc>
          <w:tcPr>
            <w:tcW w:w="1321" w:type="dxa"/>
            <w:vMerge w:val="restart"/>
            <w:vAlign w:val="center"/>
          </w:tcPr>
          <w:p w:rsidR="004977E3" w:rsidRDefault="004977E3">
            <w:pPr>
              <w:rPr>
                <w:rFonts w:ascii="仿宋_GB2312" w:eastAsia="仿宋_GB2312" w:hAnsi="宋体" w:cs="宋体"/>
                <w:b/>
                <w:color w:val="000000"/>
                <w:kern w:val="0"/>
                <w:szCs w:val="21"/>
              </w:rPr>
            </w:pPr>
            <w:r>
              <w:rPr>
                <w:rFonts w:ascii="仿宋_GB2312" w:eastAsia="仿宋_GB2312"/>
              </w:rPr>
              <w:t>2.1</w:t>
            </w:r>
            <w:r>
              <w:rPr>
                <w:rFonts w:ascii="仿宋_GB2312" w:eastAsia="仿宋_GB2312" w:hint="eastAsia"/>
              </w:rPr>
              <w:t>从严治党（</w:t>
            </w:r>
            <w:r>
              <w:rPr>
                <w:rFonts w:ascii="仿宋_GB2312" w:eastAsia="仿宋_GB2312"/>
              </w:rPr>
              <w:t>15</w:t>
            </w:r>
            <w:r>
              <w:rPr>
                <w:rFonts w:ascii="仿宋_GB2312" w:eastAsia="仿宋_GB2312" w:hint="eastAsia"/>
              </w:rPr>
              <w:t>分）</w:t>
            </w:r>
          </w:p>
        </w:tc>
        <w:tc>
          <w:tcPr>
            <w:tcW w:w="4405" w:type="dxa"/>
            <w:vAlign w:val="center"/>
          </w:tcPr>
          <w:p w:rsidR="004977E3" w:rsidRDefault="004977E3">
            <w:pPr>
              <w:autoSpaceDE w:val="0"/>
              <w:autoSpaceDN w:val="0"/>
              <w:adjustRightInd w:val="0"/>
              <w:spacing w:line="280" w:lineRule="exact"/>
              <w:jc w:val="left"/>
              <w:rPr>
                <w:rFonts w:ascii="仿宋_GB2312" w:eastAsia="仿宋_GB2312"/>
                <w:color w:val="000000"/>
                <w:szCs w:val="21"/>
              </w:rPr>
            </w:pPr>
            <w:r>
              <w:rPr>
                <w:rFonts w:ascii="仿宋_GB2312" w:eastAsia="仿宋_GB2312"/>
                <w:color w:val="000000"/>
                <w:szCs w:val="21"/>
              </w:rPr>
              <w:t>1.</w:t>
            </w:r>
            <w:r>
              <w:rPr>
                <w:rFonts w:ascii="仿宋_GB2312" w:eastAsia="仿宋_GB2312" w:hint="eastAsia"/>
                <w:color w:val="000000"/>
                <w:szCs w:val="21"/>
              </w:rPr>
              <w:t>落实《中国共产党党组工作条例》和《中国共产党和国家机关基层组织工作条例》，坚持和加强党的全面领导。</w:t>
            </w:r>
            <w:r>
              <w:rPr>
                <w:rFonts w:ascii="仿宋_GB2312" w:eastAsia="仿宋_GB2312"/>
                <w:color w:val="000000"/>
                <w:szCs w:val="21"/>
              </w:rPr>
              <w:t>2.</w:t>
            </w:r>
            <w:r>
              <w:rPr>
                <w:rFonts w:ascii="仿宋_GB2312" w:eastAsia="仿宋_GB2312" w:hint="eastAsia"/>
                <w:color w:val="000000"/>
                <w:szCs w:val="21"/>
              </w:rPr>
              <w:t>落实党委（党组）全面从严治党主体责任，加强机关党建。</w:t>
            </w:r>
            <w:r>
              <w:rPr>
                <w:rFonts w:ascii="仿宋_GB2312" w:eastAsia="仿宋_GB2312"/>
                <w:color w:val="000000"/>
                <w:szCs w:val="21"/>
              </w:rPr>
              <w:t>3.</w:t>
            </w:r>
            <w:r>
              <w:rPr>
                <w:rFonts w:ascii="仿宋_GB2312" w:eastAsia="仿宋_GB2312" w:hint="eastAsia"/>
                <w:color w:val="000000"/>
                <w:szCs w:val="21"/>
              </w:rPr>
              <w:t>深化“五抓五做”，创建“模范机关”。</w:t>
            </w:r>
          </w:p>
        </w:tc>
        <w:tc>
          <w:tcPr>
            <w:tcW w:w="6657" w:type="dxa"/>
            <w:vAlign w:val="center"/>
          </w:tcPr>
          <w:p w:rsidR="004977E3" w:rsidRDefault="004977E3">
            <w:pPr>
              <w:spacing w:line="240" w:lineRule="exact"/>
              <w:jc w:val="left"/>
              <w:rPr>
                <w:rFonts w:ascii="仿宋_GB2312" w:eastAsia="仿宋_GB2312" w:hAnsi="宋体" w:cs="宋体"/>
                <w:kern w:val="0"/>
                <w:szCs w:val="21"/>
              </w:rPr>
            </w:pPr>
            <w:r>
              <w:rPr>
                <w:rFonts w:ascii="仿宋_GB2312" w:eastAsia="仿宋_GB2312"/>
                <w:color w:val="000000"/>
                <w:szCs w:val="21"/>
              </w:rPr>
              <w:t>1.</w:t>
            </w:r>
            <w:r>
              <w:rPr>
                <w:rFonts w:ascii="仿宋_GB2312" w:eastAsia="仿宋_GB2312" w:hint="eastAsia"/>
                <w:color w:val="000000"/>
                <w:szCs w:val="21"/>
              </w:rPr>
              <w:t>落实《中国共产党党组工作条例》和《中国共产党和国家机关基层组织工作条例》，坚持和加强党的全面领导。</w:t>
            </w:r>
            <w:r>
              <w:rPr>
                <w:rFonts w:ascii="仿宋_GB2312" w:eastAsia="仿宋_GB2312"/>
                <w:color w:val="000000"/>
                <w:szCs w:val="21"/>
              </w:rPr>
              <w:t>2.</w:t>
            </w:r>
            <w:r>
              <w:rPr>
                <w:rFonts w:ascii="仿宋_GB2312" w:eastAsia="仿宋_GB2312" w:hint="eastAsia"/>
                <w:color w:val="000000"/>
                <w:szCs w:val="21"/>
              </w:rPr>
              <w:t>落实党委（党组）全面从严治党主体责任，加强机关党建。</w:t>
            </w:r>
            <w:r>
              <w:rPr>
                <w:rFonts w:ascii="仿宋_GB2312" w:eastAsia="仿宋_GB2312"/>
                <w:color w:val="000000"/>
                <w:szCs w:val="21"/>
              </w:rPr>
              <w:t>3.</w:t>
            </w:r>
            <w:r>
              <w:rPr>
                <w:rFonts w:ascii="仿宋_GB2312" w:eastAsia="仿宋_GB2312" w:hint="eastAsia"/>
                <w:color w:val="000000"/>
                <w:szCs w:val="21"/>
              </w:rPr>
              <w:t>深化“五抓五做”，创建“模范机关”。</w:t>
            </w:r>
          </w:p>
        </w:tc>
        <w:tc>
          <w:tcPr>
            <w:tcW w:w="1545" w:type="dxa"/>
            <w:vAlign w:val="center"/>
          </w:tcPr>
          <w:p w:rsidR="004977E3" w:rsidRDefault="004977E3">
            <w:pPr>
              <w:spacing w:line="240" w:lineRule="exact"/>
              <w:jc w:val="center"/>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市直党工委</w:t>
            </w:r>
          </w:p>
        </w:tc>
        <w:tc>
          <w:tcPr>
            <w:tcW w:w="1151" w:type="dxa"/>
            <w:vAlign w:val="center"/>
          </w:tcPr>
          <w:p w:rsidR="004977E3" w:rsidRDefault="004977E3">
            <w:pPr>
              <w:widowControl/>
              <w:spacing w:line="240" w:lineRule="exact"/>
              <w:jc w:val="center"/>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机关党办</w:t>
            </w:r>
          </w:p>
        </w:tc>
      </w:tr>
      <w:tr w:rsidR="004977E3">
        <w:trPr>
          <w:trHeight w:val="567"/>
          <w:jc w:val="center"/>
        </w:trPr>
        <w:tc>
          <w:tcPr>
            <w:tcW w:w="682" w:type="dxa"/>
            <w:vMerge/>
            <w:vAlign w:val="center"/>
          </w:tcPr>
          <w:p w:rsidR="004977E3" w:rsidRDefault="004977E3">
            <w:pPr>
              <w:spacing w:line="260" w:lineRule="exact"/>
              <w:jc w:val="center"/>
              <w:rPr>
                <w:rFonts w:ascii="仿宋_GB2312" w:eastAsia="仿宋_GB2312" w:hAnsi="宋体" w:cs="宋体"/>
                <w:b/>
                <w:color w:val="000000"/>
                <w:kern w:val="0"/>
                <w:szCs w:val="21"/>
              </w:rPr>
            </w:pPr>
          </w:p>
        </w:tc>
        <w:tc>
          <w:tcPr>
            <w:tcW w:w="1321" w:type="dxa"/>
            <w:vMerge/>
            <w:vAlign w:val="center"/>
          </w:tcPr>
          <w:p w:rsidR="004977E3" w:rsidRDefault="004977E3">
            <w:pPr>
              <w:rPr>
                <w:rFonts w:ascii="仿宋_GB2312" w:eastAsia="仿宋_GB2312" w:hAnsi="宋体" w:cs="宋体"/>
                <w:b/>
                <w:color w:val="000000"/>
                <w:kern w:val="0"/>
                <w:szCs w:val="21"/>
              </w:rPr>
            </w:pPr>
          </w:p>
        </w:tc>
        <w:tc>
          <w:tcPr>
            <w:tcW w:w="4405" w:type="dxa"/>
            <w:vAlign w:val="center"/>
          </w:tcPr>
          <w:p w:rsidR="004977E3" w:rsidRDefault="004977E3">
            <w:pPr>
              <w:autoSpaceDE w:val="0"/>
              <w:autoSpaceDN w:val="0"/>
              <w:adjustRightInd w:val="0"/>
              <w:spacing w:line="280" w:lineRule="exact"/>
              <w:jc w:val="left"/>
              <w:rPr>
                <w:rFonts w:ascii="仿宋_GB2312" w:eastAsia="仿宋_GB2312"/>
                <w:color w:val="000000"/>
                <w:szCs w:val="21"/>
              </w:rPr>
            </w:pPr>
            <w:r>
              <w:rPr>
                <w:rFonts w:ascii="仿宋_GB2312" w:eastAsia="仿宋_GB2312"/>
                <w:color w:val="000000"/>
                <w:szCs w:val="21"/>
              </w:rPr>
              <w:t>1.</w:t>
            </w:r>
            <w:r>
              <w:rPr>
                <w:rFonts w:ascii="仿宋_GB2312" w:eastAsia="仿宋_GB2312" w:hint="eastAsia"/>
                <w:color w:val="000000"/>
                <w:szCs w:val="21"/>
              </w:rPr>
              <w:t>严格遵守党纪党规，坚决整治形式主义、官僚主义，驰而不息纠正“四风”。</w:t>
            </w:r>
            <w:r>
              <w:rPr>
                <w:rFonts w:ascii="仿宋_GB2312" w:eastAsia="仿宋_GB2312"/>
                <w:color w:val="000000"/>
                <w:szCs w:val="21"/>
              </w:rPr>
              <w:t>2.</w:t>
            </w:r>
            <w:r>
              <w:rPr>
                <w:rFonts w:ascii="仿宋_GB2312" w:eastAsia="仿宋_GB2312" w:hint="eastAsia"/>
                <w:color w:val="000000"/>
                <w:szCs w:val="21"/>
              </w:rPr>
              <w:t>领导班子成员廉洁从政，机关工作人员遵纪守法。</w:t>
            </w:r>
            <w:r>
              <w:rPr>
                <w:rFonts w:ascii="仿宋_GB2312" w:eastAsia="仿宋_GB2312"/>
                <w:color w:val="000000"/>
                <w:szCs w:val="21"/>
              </w:rPr>
              <w:t>3.</w:t>
            </w:r>
            <w:r>
              <w:rPr>
                <w:rFonts w:ascii="仿宋_GB2312" w:eastAsia="仿宋_GB2312" w:hint="eastAsia"/>
                <w:color w:val="000000"/>
                <w:szCs w:val="21"/>
              </w:rPr>
              <w:t>认真贯彻民主集中制原则，严格落实“三重一大”</w:t>
            </w:r>
            <w:r>
              <w:rPr>
                <w:rFonts w:ascii="仿宋_GB2312" w:eastAsia="仿宋_GB2312"/>
                <w:color w:val="000000"/>
                <w:szCs w:val="21"/>
              </w:rPr>
              <w:t xml:space="preserve"> </w:t>
            </w:r>
            <w:r>
              <w:rPr>
                <w:rFonts w:ascii="仿宋_GB2312" w:eastAsia="仿宋_GB2312" w:hint="eastAsia"/>
                <w:color w:val="000000"/>
                <w:szCs w:val="21"/>
              </w:rPr>
              <w:t>制度，坚持集体讨论决定。</w:t>
            </w:r>
          </w:p>
        </w:tc>
        <w:tc>
          <w:tcPr>
            <w:tcW w:w="6657" w:type="dxa"/>
            <w:vAlign w:val="center"/>
          </w:tcPr>
          <w:p w:rsidR="004977E3" w:rsidRDefault="004977E3">
            <w:pPr>
              <w:spacing w:line="240" w:lineRule="exact"/>
              <w:rPr>
                <w:rFonts w:ascii="仿宋_GB2312" w:eastAsia="仿宋_GB2312" w:hAnsi="宋体" w:cs="宋体"/>
                <w:kern w:val="0"/>
                <w:szCs w:val="21"/>
              </w:rPr>
            </w:pPr>
            <w:r>
              <w:rPr>
                <w:rFonts w:ascii="仿宋_GB2312" w:eastAsia="仿宋_GB2312"/>
                <w:color w:val="000000"/>
                <w:szCs w:val="21"/>
              </w:rPr>
              <w:t>1.</w:t>
            </w:r>
            <w:r>
              <w:rPr>
                <w:rFonts w:ascii="仿宋_GB2312" w:eastAsia="仿宋_GB2312" w:hint="eastAsia"/>
                <w:color w:val="000000"/>
                <w:szCs w:val="21"/>
              </w:rPr>
              <w:t>严格遵守党纪党规，坚决整治形式主义、官僚主义，驰而不息纠正“四风”。</w:t>
            </w:r>
            <w:r>
              <w:rPr>
                <w:rFonts w:ascii="仿宋_GB2312" w:eastAsia="仿宋_GB2312"/>
                <w:color w:val="000000"/>
                <w:szCs w:val="21"/>
              </w:rPr>
              <w:t>2.</w:t>
            </w:r>
            <w:r>
              <w:rPr>
                <w:rFonts w:ascii="仿宋_GB2312" w:eastAsia="仿宋_GB2312" w:hint="eastAsia"/>
                <w:color w:val="000000"/>
                <w:szCs w:val="21"/>
              </w:rPr>
              <w:t>领导班子成员廉洁从政，机关工作人员遵纪守法。</w:t>
            </w:r>
            <w:r>
              <w:rPr>
                <w:rFonts w:ascii="仿宋_GB2312" w:eastAsia="仿宋_GB2312"/>
                <w:color w:val="000000"/>
                <w:szCs w:val="21"/>
              </w:rPr>
              <w:t>3.</w:t>
            </w:r>
            <w:r>
              <w:rPr>
                <w:rFonts w:ascii="仿宋_GB2312" w:eastAsia="仿宋_GB2312" w:hint="eastAsia"/>
                <w:color w:val="000000"/>
                <w:szCs w:val="21"/>
              </w:rPr>
              <w:t>认真贯彻民主集中制原则，严格落实“三重一大”制度，坚持集体讨论决定。</w:t>
            </w:r>
          </w:p>
        </w:tc>
        <w:tc>
          <w:tcPr>
            <w:tcW w:w="1545" w:type="dxa"/>
            <w:vAlign w:val="center"/>
          </w:tcPr>
          <w:p w:rsidR="004977E3" w:rsidRDefault="004977E3">
            <w:pPr>
              <w:spacing w:line="240" w:lineRule="exact"/>
              <w:jc w:val="center"/>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纪委</w:t>
            </w:r>
            <w:r>
              <w:rPr>
                <w:rFonts w:ascii="仿宋_GB2312" w:eastAsia="仿宋_GB2312" w:hAnsi="宋体" w:cs="宋体"/>
                <w:bCs/>
                <w:color w:val="000000"/>
                <w:kern w:val="0"/>
                <w:szCs w:val="21"/>
              </w:rPr>
              <w:t>(</w:t>
            </w:r>
            <w:r>
              <w:rPr>
                <w:rFonts w:ascii="仿宋_GB2312" w:eastAsia="仿宋_GB2312" w:hAnsi="宋体" w:cs="宋体" w:hint="eastAsia"/>
                <w:bCs/>
                <w:color w:val="000000"/>
                <w:kern w:val="0"/>
                <w:szCs w:val="21"/>
              </w:rPr>
              <w:t>监委</w:t>
            </w:r>
            <w:r>
              <w:rPr>
                <w:rFonts w:ascii="仿宋_GB2312" w:eastAsia="仿宋_GB2312" w:hAnsi="宋体" w:cs="宋体"/>
                <w:bCs/>
                <w:color w:val="000000"/>
                <w:kern w:val="0"/>
                <w:szCs w:val="21"/>
              </w:rPr>
              <w:t>)</w:t>
            </w:r>
          </w:p>
        </w:tc>
        <w:tc>
          <w:tcPr>
            <w:tcW w:w="1151" w:type="dxa"/>
            <w:vAlign w:val="center"/>
          </w:tcPr>
          <w:p w:rsidR="004977E3" w:rsidRDefault="004977E3">
            <w:pPr>
              <w:widowControl/>
              <w:spacing w:line="240" w:lineRule="exact"/>
              <w:jc w:val="center"/>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机关党办</w:t>
            </w:r>
          </w:p>
        </w:tc>
      </w:tr>
      <w:tr w:rsidR="004977E3">
        <w:trPr>
          <w:trHeight w:val="1193"/>
          <w:jc w:val="center"/>
        </w:trPr>
        <w:tc>
          <w:tcPr>
            <w:tcW w:w="682" w:type="dxa"/>
            <w:vMerge w:val="restart"/>
            <w:vAlign w:val="center"/>
          </w:tcPr>
          <w:p w:rsidR="004977E3" w:rsidRDefault="004977E3">
            <w:pPr>
              <w:spacing w:line="260" w:lineRule="exact"/>
              <w:jc w:val="center"/>
              <w:rPr>
                <w:rFonts w:ascii="仿宋_GB2312" w:eastAsia="仿宋_GB2312" w:hAnsi="宋体" w:cs="宋体"/>
                <w:b/>
                <w:color w:val="000000"/>
                <w:kern w:val="0"/>
                <w:szCs w:val="21"/>
              </w:rPr>
            </w:pPr>
            <w:r>
              <w:rPr>
                <w:rFonts w:ascii="仿宋_GB2312" w:eastAsia="仿宋_GB2312" w:hAnsi="宋体" w:cs="宋体"/>
                <w:color w:val="000000"/>
                <w:kern w:val="0"/>
                <w:szCs w:val="21"/>
              </w:rPr>
              <w:t>2.</w:t>
            </w:r>
            <w:r>
              <w:rPr>
                <w:rFonts w:ascii="仿宋_GB2312" w:eastAsia="仿宋_GB2312" w:hAnsi="宋体" w:cs="宋体" w:hint="eastAsia"/>
                <w:color w:val="000000"/>
                <w:kern w:val="0"/>
                <w:szCs w:val="21"/>
              </w:rPr>
              <w:t>自身建设（</w:t>
            </w:r>
            <w:r>
              <w:rPr>
                <w:rFonts w:ascii="仿宋_GB2312" w:eastAsia="仿宋_GB2312" w:hAnsi="宋体" w:cs="宋体"/>
                <w:color w:val="000000"/>
                <w:kern w:val="0"/>
                <w:szCs w:val="21"/>
              </w:rPr>
              <w:t>45</w:t>
            </w:r>
            <w:r>
              <w:rPr>
                <w:rFonts w:ascii="仿宋_GB2312" w:eastAsia="仿宋_GB2312" w:hAnsi="宋体" w:cs="宋体" w:hint="eastAsia"/>
                <w:color w:val="000000"/>
                <w:kern w:val="0"/>
                <w:szCs w:val="21"/>
              </w:rPr>
              <w:t>分）</w:t>
            </w:r>
          </w:p>
        </w:tc>
        <w:tc>
          <w:tcPr>
            <w:tcW w:w="1321" w:type="dxa"/>
            <w:vMerge/>
            <w:vAlign w:val="center"/>
          </w:tcPr>
          <w:p w:rsidR="004977E3" w:rsidRDefault="004977E3">
            <w:pPr>
              <w:rPr>
                <w:rFonts w:ascii="仿宋_GB2312" w:eastAsia="仿宋_GB2312" w:hAnsi="宋体" w:cs="宋体"/>
                <w:b/>
                <w:color w:val="000000"/>
                <w:kern w:val="0"/>
                <w:szCs w:val="21"/>
              </w:rPr>
            </w:pPr>
          </w:p>
        </w:tc>
        <w:tc>
          <w:tcPr>
            <w:tcW w:w="4405" w:type="dxa"/>
            <w:vAlign w:val="center"/>
          </w:tcPr>
          <w:p w:rsidR="004977E3" w:rsidRDefault="004977E3">
            <w:pPr>
              <w:autoSpaceDE w:val="0"/>
              <w:autoSpaceDN w:val="0"/>
              <w:adjustRightInd w:val="0"/>
              <w:spacing w:line="280" w:lineRule="exact"/>
              <w:jc w:val="left"/>
              <w:rPr>
                <w:rFonts w:ascii="仿宋_GB2312" w:eastAsia="仿宋_GB2312" w:hAnsi="黑体"/>
                <w:b/>
                <w:color w:val="000000"/>
                <w:szCs w:val="21"/>
              </w:rPr>
            </w:pPr>
            <w:r>
              <w:rPr>
                <w:rFonts w:ascii="仿宋_GB2312" w:eastAsia="仿宋_GB2312"/>
                <w:color w:val="000000"/>
                <w:szCs w:val="21"/>
              </w:rPr>
              <w:t>1.</w:t>
            </w:r>
            <w:r>
              <w:rPr>
                <w:rFonts w:ascii="仿宋_GB2312" w:eastAsia="仿宋_GB2312" w:hint="eastAsia"/>
                <w:color w:val="000000"/>
                <w:szCs w:val="21"/>
              </w:rPr>
              <w:t>落实《中国共产党宣传工作条例》，加强党对宣传工作领导。</w:t>
            </w:r>
            <w:r>
              <w:rPr>
                <w:rFonts w:ascii="仿宋_GB2312" w:eastAsia="仿宋_GB2312"/>
                <w:color w:val="000000"/>
                <w:szCs w:val="21"/>
              </w:rPr>
              <w:t>2.</w:t>
            </w:r>
            <w:r>
              <w:rPr>
                <w:rFonts w:ascii="仿宋_GB2312" w:eastAsia="仿宋_GB2312" w:hint="eastAsia"/>
                <w:color w:val="000000"/>
                <w:szCs w:val="21"/>
              </w:rPr>
              <w:t>履行意识形态主体责任，强化意识形态阵地管理。</w:t>
            </w:r>
          </w:p>
        </w:tc>
        <w:tc>
          <w:tcPr>
            <w:tcW w:w="6657" w:type="dxa"/>
            <w:vAlign w:val="center"/>
          </w:tcPr>
          <w:p w:rsidR="004977E3" w:rsidRDefault="004977E3">
            <w:pPr>
              <w:spacing w:line="240" w:lineRule="exact"/>
              <w:rPr>
                <w:rFonts w:ascii="仿宋_GB2312" w:eastAsia="仿宋_GB2312" w:hAnsi="宋体" w:cs="宋体"/>
                <w:b/>
                <w:color w:val="000000"/>
                <w:kern w:val="0"/>
                <w:szCs w:val="21"/>
              </w:rPr>
            </w:pPr>
            <w:r>
              <w:rPr>
                <w:rFonts w:ascii="仿宋_GB2312" w:eastAsia="仿宋_GB2312"/>
                <w:color w:val="000000"/>
                <w:szCs w:val="21"/>
              </w:rPr>
              <w:t>1.</w:t>
            </w:r>
            <w:r>
              <w:rPr>
                <w:rFonts w:ascii="仿宋_GB2312" w:eastAsia="仿宋_GB2312" w:hint="eastAsia"/>
                <w:color w:val="000000"/>
                <w:szCs w:val="21"/>
              </w:rPr>
              <w:t>落实《中国共产党宣传工作条例》，加强党对宣传工作领导。</w:t>
            </w:r>
            <w:r>
              <w:rPr>
                <w:rFonts w:ascii="仿宋_GB2312" w:eastAsia="仿宋_GB2312"/>
                <w:color w:val="000000"/>
                <w:szCs w:val="21"/>
              </w:rPr>
              <w:t>2.</w:t>
            </w:r>
            <w:r>
              <w:rPr>
                <w:rFonts w:ascii="仿宋_GB2312" w:eastAsia="仿宋_GB2312" w:hint="eastAsia"/>
                <w:color w:val="000000"/>
                <w:szCs w:val="21"/>
              </w:rPr>
              <w:t>履行意识形态主体责任，强化意识形态阵地管理。</w:t>
            </w:r>
          </w:p>
        </w:tc>
        <w:tc>
          <w:tcPr>
            <w:tcW w:w="1545" w:type="dxa"/>
            <w:vAlign w:val="center"/>
          </w:tcPr>
          <w:p w:rsidR="004977E3" w:rsidRDefault="004977E3">
            <w:pPr>
              <w:spacing w:line="240" w:lineRule="exact"/>
              <w:jc w:val="center"/>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宣传部</w:t>
            </w:r>
          </w:p>
        </w:tc>
        <w:tc>
          <w:tcPr>
            <w:tcW w:w="1151" w:type="dxa"/>
            <w:vAlign w:val="center"/>
          </w:tcPr>
          <w:p w:rsidR="004977E3" w:rsidRDefault="004977E3">
            <w:pPr>
              <w:widowControl/>
              <w:spacing w:line="240" w:lineRule="exact"/>
              <w:jc w:val="center"/>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办公室</w:t>
            </w:r>
          </w:p>
          <w:p w:rsidR="004977E3" w:rsidRDefault="004977E3">
            <w:pPr>
              <w:widowControl/>
              <w:spacing w:line="240" w:lineRule="exact"/>
              <w:jc w:val="center"/>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机关党办</w:t>
            </w:r>
          </w:p>
        </w:tc>
      </w:tr>
      <w:tr w:rsidR="004977E3">
        <w:trPr>
          <w:trHeight w:val="745"/>
          <w:jc w:val="center"/>
        </w:trPr>
        <w:tc>
          <w:tcPr>
            <w:tcW w:w="682" w:type="dxa"/>
            <w:vMerge/>
            <w:vAlign w:val="center"/>
          </w:tcPr>
          <w:p w:rsidR="004977E3" w:rsidRDefault="004977E3">
            <w:pPr>
              <w:spacing w:line="260" w:lineRule="exact"/>
              <w:jc w:val="center"/>
              <w:rPr>
                <w:rFonts w:ascii="仿宋_GB2312" w:eastAsia="仿宋_GB2312" w:hAnsi="宋体" w:cs="宋体"/>
                <w:color w:val="000000"/>
                <w:kern w:val="0"/>
                <w:szCs w:val="21"/>
              </w:rPr>
            </w:pPr>
          </w:p>
        </w:tc>
        <w:tc>
          <w:tcPr>
            <w:tcW w:w="1321" w:type="dxa"/>
            <w:vMerge/>
            <w:vAlign w:val="center"/>
          </w:tcPr>
          <w:p w:rsidR="004977E3" w:rsidRDefault="004977E3">
            <w:pPr>
              <w:rPr>
                <w:rFonts w:ascii="仿宋_GB2312" w:eastAsia="仿宋_GB2312"/>
              </w:rPr>
            </w:pPr>
          </w:p>
        </w:tc>
        <w:tc>
          <w:tcPr>
            <w:tcW w:w="4405" w:type="dxa"/>
            <w:vAlign w:val="center"/>
          </w:tcPr>
          <w:p w:rsidR="004977E3" w:rsidRDefault="004977E3">
            <w:pPr>
              <w:autoSpaceDE w:val="0"/>
              <w:autoSpaceDN w:val="0"/>
              <w:adjustRightInd w:val="0"/>
              <w:spacing w:line="280" w:lineRule="exact"/>
              <w:jc w:val="left"/>
              <w:rPr>
                <w:rFonts w:ascii="仿宋_GB2312" w:eastAsia="仿宋_GB2312"/>
                <w:color w:val="000000"/>
                <w:szCs w:val="21"/>
              </w:rPr>
            </w:pPr>
            <w:r>
              <w:rPr>
                <w:rFonts w:ascii="仿宋_GB2312" w:eastAsia="仿宋_GB2312" w:hint="eastAsia"/>
                <w:color w:val="000000"/>
                <w:szCs w:val="21"/>
              </w:rPr>
              <w:t>推进“三明革命老区高质量发展示范区”综合培训。</w:t>
            </w:r>
          </w:p>
        </w:tc>
        <w:tc>
          <w:tcPr>
            <w:tcW w:w="6657" w:type="dxa"/>
            <w:vAlign w:val="center"/>
          </w:tcPr>
          <w:p w:rsidR="004977E3" w:rsidRDefault="004977E3">
            <w:pPr>
              <w:spacing w:line="260" w:lineRule="exact"/>
              <w:jc w:val="left"/>
              <w:rPr>
                <w:rFonts w:ascii="仿宋_GB2312" w:eastAsia="仿宋_GB2312" w:hAnsi="宋体" w:cs="宋体"/>
                <w:kern w:val="0"/>
                <w:szCs w:val="21"/>
              </w:rPr>
            </w:pPr>
            <w:r>
              <w:rPr>
                <w:rFonts w:ascii="仿宋_GB2312" w:eastAsia="仿宋_GB2312" w:hint="eastAsia"/>
                <w:color w:val="000000"/>
                <w:szCs w:val="21"/>
              </w:rPr>
              <w:t>推进“三明革命老区高质量发展示范区”综合培训。</w:t>
            </w:r>
          </w:p>
        </w:tc>
        <w:tc>
          <w:tcPr>
            <w:tcW w:w="1545" w:type="dxa"/>
            <w:vAlign w:val="center"/>
          </w:tcPr>
          <w:p w:rsidR="004977E3" w:rsidRDefault="004977E3">
            <w:pPr>
              <w:spacing w:line="240" w:lineRule="exact"/>
              <w:jc w:val="center"/>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组织部</w:t>
            </w:r>
          </w:p>
          <w:p w:rsidR="004977E3" w:rsidRDefault="004977E3">
            <w:pPr>
              <w:spacing w:line="240" w:lineRule="exact"/>
              <w:jc w:val="center"/>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党校</w:t>
            </w:r>
          </w:p>
        </w:tc>
        <w:tc>
          <w:tcPr>
            <w:tcW w:w="1151" w:type="dxa"/>
            <w:vAlign w:val="center"/>
          </w:tcPr>
          <w:p w:rsidR="004977E3" w:rsidRDefault="004977E3">
            <w:pPr>
              <w:widowControl/>
              <w:spacing w:line="240" w:lineRule="exact"/>
              <w:jc w:val="center"/>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机关党办</w:t>
            </w:r>
          </w:p>
        </w:tc>
      </w:tr>
      <w:tr w:rsidR="004977E3">
        <w:trPr>
          <w:trHeight w:val="2121"/>
          <w:jc w:val="center"/>
        </w:trPr>
        <w:tc>
          <w:tcPr>
            <w:tcW w:w="682" w:type="dxa"/>
            <w:vMerge/>
            <w:vAlign w:val="center"/>
          </w:tcPr>
          <w:p w:rsidR="004977E3" w:rsidRDefault="004977E3">
            <w:pPr>
              <w:spacing w:line="260" w:lineRule="exact"/>
              <w:jc w:val="center"/>
              <w:rPr>
                <w:rFonts w:ascii="仿宋_GB2312" w:eastAsia="仿宋_GB2312" w:hAnsi="宋体" w:cs="宋体"/>
                <w:color w:val="000000"/>
                <w:kern w:val="0"/>
                <w:szCs w:val="21"/>
              </w:rPr>
            </w:pPr>
          </w:p>
        </w:tc>
        <w:tc>
          <w:tcPr>
            <w:tcW w:w="1321" w:type="dxa"/>
            <w:vMerge w:val="restart"/>
            <w:vAlign w:val="center"/>
          </w:tcPr>
          <w:p w:rsidR="004977E3" w:rsidRDefault="004977E3">
            <w:pPr>
              <w:spacing w:line="280" w:lineRule="exact"/>
              <w:rPr>
                <w:rFonts w:ascii="仿宋_GB2312" w:eastAsia="仿宋_GB2312"/>
                <w:color w:val="000000"/>
                <w:szCs w:val="21"/>
              </w:rPr>
            </w:pPr>
            <w:r>
              <w:rPr>
                <w:rFonts w:ascii="仿宋_GB2312" w:eastAsia="仿宋_GB2312"/>
                <w:color w:val="000000"/>
                <w:szCs w:val="21"/>
              </w:rPr>
              <w:t>2.2</w:t>
            </w:r>
            <w:r>
              <w:rPr>
                <w:rFonts w:ascii="仿宋_GB2312" w:eastAsia="仿宋_GB2312" w:hint="eastAsia"/>
                <w:color w:val="000000"/>
                <w:szCs w:val="21"/>
              </w:rPr>
              <w:t>依法办事（</w:t>
            </w:r>
            <w:r>
              <w:rPr>
                <w:rFonts w:ascii="仿宋_GB2312" w:eastAsia="仿宋_GB2312"/>
                <w:color w:val="000000"/>
                <w:szCs w:val="21"/>
              </w:rPr>
              <w:t>15</w:t>
            </w:r>
            <w:r>
              <w:rPr>
                <w:rFonts w:ascii="仿宋_GB2312" w:eastAsia="仿宋_GB2312" w:hint="eastAsia"/>
                <w:color w:val="000000"/>
                <w:szCs w:val="21"/>
              </w:rPr>
              <w:t>分）</w:t>
            </w:r>
          </w:p>
        </w:tc>
        <w:tc>
          <w:tcPr>
            <w:tcW w:w="4405" w:type="dxa"/>
            <w:vAlign w:val="center"/>
          </w:tcPr>
          <w:p w:rsidR="004977E3" w:rsidRDefault="004977E3">
            <w:pPr>
              <w:autoSpaceDE w:val="0"/>
              <w:autoSpaceDN w:val="0"/>
              <w:adjustRightInd w:val="0"/>
              <w:spacing w:line="280" w:lineRule="exact"/>
              <w:jc w:val="left"/>
              <w:rPr>
                <w:rFonts w:ascii="仿宋_GB2312" w:eastAsia="仿宋_GB2312"/>
                <w:color w:val="000000"/>
                <w:szCs w:val="21"/>
              </w:rPr>
            </w:pPr>
            <w:r>
              <w:rPr>
                <w:rFonts w:ascii="仿宋_GB2312" w:eastAsia="仿宋_GB2312"/>
                <w:color w:val="000000"/>
                <w:szCs w:val="21"/>
              </w:rPr>
              <w:t>1.</w:t>
            </w:r>
            <w:r>
              <w:rPr>
                <w:rFonts w:ascii="仿宋_GB2312" w:eastAsia="仿宋_GB2312" w:hint="eastAsia"/>
                <w:color w:val="000000"/>
                <w:szCs w:val="21"/>
              </w:rPr>
              <w:t>做好市委市政府领导批办、督办件以及人大、政协提案办理。</w:t>
            </w:r>
            <w:r>
              <w:rPr>
                <w:rFonts w:ascii="仿宋_GB2312" w:eastAsia="仿宋_GB2312"/>
                <w:color w:val="000000"/>
                <w:szCs w:val="21"/>
              </w:rPr>
              <w:t xml:space="preserve"> </w:t>
            </w:r>
          </w:p>
          <w:p w:rsidR="004977E3" w:rsidRDefault="004977E3">
            <w:pPr>
              <w:autoSpaceDE w:val="0"/>
              <w:autoSpaceDN w:val="0"/>
              <w:adjustRightInd w:val="0"/>
              <w:spacing w:line="280" w:lineRule="exact"/>
              <w:jc w:val="left"/>
              <w:rPr>
                <w:rFonts w:ascii="仿宋_GB2312" w:eastAsia="仿宋_GB2312"/>
                <w:color w:val="000000"/>
                <w:szCs w:val="21"/>
              </w:rPr>
            </w:pPr>
            <w:r>
              <w:rPr>
                <w:rFonts w:ascii="仿宋_GB2312" w:eastAsia="仿宋_GB2312"/>
                <w:color w:val="000000"/>
                <w:szCs w:val="21"/>
              </w:rPr>
              <w:t>2.</w:t>
            </w:r>
            <w:r>
              <w:rPr>
                <w:rFonts w:ascii="仿宋_GB2312" w:eastAsia="仿宋_GB2312" w:hint="eastAsia"/>
                <w:color w:val="000000"/>
                <w:szCs w:val="21"/>
              </w:rPr>
              <w:t>加快工作节奏，加大推进力度，形成立说立行的工作作风。</w:t>
            </w:r>
            <w:r>
              <w:rPr>
                <w:rFonts w:ascii="仿宋_GB2312" w:eastAsia="仿宋_GB2312"/>
                <w:color w:val="000000"/>
                <w:szCs w:val="21"/>
              </w:rPr>
              <w:t xml:space="preserve"> </w:t>
            </w:r>
          </w:p>
          <w:p w:rsidR="004977E3" w:rsidRDefault="004977E3">
            <w:pPr>
              <w:autoSpaceDE w:val="0"/>
              <w:autoSpaceDN w:val="0"/>
              <w:adjustRightInd w:val="0"/>
              <w:spacing w:line="280" w:lineRule="exact"/>
              <w:jc w:val="left"/>
              <w:rPr>
                <w:rFonts w:ascii="仿宋_GB2312" w:eastAsia="仿宋_GB2312"/>
                <w:color w:val="000000"/>
                <w:szCs w:val="21"/>
              </w:rPr>
            </w:pPr>
            <w:r>
              <w:rPr>
                <w:rFonts w:ascii="仿宋_GB2312" w:eastAsia="仿宋_GB2312"/>
                <w:color w:val="000000"/>
                <w:szCs w:val="21"/>
              </w:rPr>
              <w:t>3.</w:t>
            </w:r>
            <w:r>
              <w:rPr>
                <w:rFonts w:ascii="仿宋_GB2312" w:eastAsia="仿宋_GB2312" w:hint="eastAsia"/>
                <w:color w:val="000000"/>
                <w:szCs w:val="21"/>
              </w:rPr>
              <w:t>做好党内规范性文件报备以及政策法规审核工作。</w:t>
            </w:r>
            <w:r>
              <w:rPr>
                <w:rFonts w:ascii="仿宋_GB2312" w:eastAsia="仿宋_GB2312"/>
                <w:color w:val="000000"/>
                <w:szCs w:val="21"/>
              </w:rPr>
              <w:t xml:space="preserve"> </w:t>
            </w:r>
          </w:p>
          <w:p w:rsidR="004977E3" w:rsidRDefault="004977E3">
            <w:pPr>
              <w:autoSpaceDE w:val="0"/>
              <w:autoSpaceDN w:val="0"/>
              <w:adjustRightInd w:val="0"/>
              <w:spacing w:line="280" w:lineRule="exact"/>
              <w:jc w:val="left"/>
              <w:rPr>
                <w:rFonts w:ascii="仿宋_GB2312" w:eastAsia="仿宋_GB2312"/>
                <w:color w:val="000000"/>
                <w:szCs w:val="21"/>
              </w:rPr>
            </w:pPr>
            <w:r>
              <w:rPr>
                <w:rFonts w:ascii="仿宋_GB2312" w:eastAsia="仿宋_GB2312"/>
                <w:color w:val="000000"/>
                <w:szCs w:val="21"/>
              </w:rPr>
              <w:t>4.</w:t>
            </w:r>
            <w:r>
              <w:rPr>
                <w:rFonts w:ascii="仿宋_GB2312" w:eastAsia="仿宋_GB2312" w:hint="eastAsia"/>
                <w:color w:val="000000"/>
                <w:szCs w:val="21"/>
              </w:rPr>
              <w:t>做好信息报送工作（含突发事件信息）。</w:t>
            </w:r>
          </w:p>
          <w:p w:rsidR="004977E3" w:rsidRDefault="004977E3">
            <w:pPr>
              <w:autoSpaceDE w:val="0"/>
              <w:autoSpaceDN w:val="0"/>
              <w:adjustRightInd w:val="0"/>
              <w:spacing w:line="280" w:lineRule="exact"/>
              <w:jc w:val="left"/>
              <w:rPr>
                <w:rFonts w:ascii="仿宋_GB2312" w:eastAsia="仿宋_GB2312"/>
                <w:color w:val="000000"/>
                <w:szCs w:val="21"/>
              </w:rPr>
            </w:pPr>
          </w:p>
        </w:tc>
        <w:tc>
          <w:tcPr>
            <w:tcW w:w="6657" w:type="dxa"/>
            <w:vAlign w:val="center"/>
          </w:tcPr>
          <w:p w:rsidR="004977E3" w:rsidRDefault="004977E3">
            <w:pPr>
              <w:autoSpaceDE w:val="0"/>
              <w:autoSpaceDN w:val="0"/>
              <w:adjustRightInd w:val="0"/>
              <w:spacing w:line="280" w:lineRule="exact"/>
              <w:jc w:val="left"/>
              <w:rPr>
                <w:rFonts w:ascii="仿宋_GB2312" w:eastAsia="仿宋_GB2312"/>
                <w:color w:val="000000"/>
                <w:szCs w:val="21"/>
              </w:rPr>
            </w:pPr>
            <w:r>
              <w:rPr>
                <w:rFonts w:ascii="仿宋_GB2312" w:eastAsia="仿宋_GB2312"/>
                <w:color w:val="000000"/>
                <w:szCs w:val="21"/>
              </w:rPr>
              <w:t>1.</w:t>
            </w:r>
            <w:r>
              <w:rPr>
                <w:rFonts w:ascii="仿宋_GB2312" w:eastAsia="仿宋_GB2312" w:hint="eastAsia"/>
                <w:color w:val="000000"/>
                <w:szCs w:val="21"/>
              </w:rPr>
              <w:t>做好市委市政府领导批办、督办件以及人大、政协提案办理。</w:t>
            </w:r>
            <w:r>
              <w:rPr>
                <w:rFonts w:ascii="仿宋_GB2312" w:eastAsia="仿宋_GB2312"/>
                <w:color w:val="000000"/>
                <w:szCs w:val="21"/>
              </w:rPr>
              <w:t xml:space="preserve"> </w:t>
            </w:r>
          </w:p>
          <w:p w:rsidR="004977E3" w:rsidRDefault="004977E3">
            <w:pPr>
              <w:autoSpaceDE w:val="0"/>
              <w:autoSpaceDN w:val="0"/>
              <w:adjustRightInd w:val="0"/>
              <w:spacing w:line="280" w:lineRule="exact"/>
              <w:jc w:val="left"/>
              <w:rPr>
                <w:rFonts w:ascii="仿宋_GB2312" w:eastAsia="仿宋_GB2312"/>
                <w:color w:val="000000"/>
                <w:szCs w:val="21"/>
              </w:rPr>
            </w:pPr>
            <w:r>
              <w:rPr>
                <w:rFonts w:ascii="仿宋_GB2312" w:eastAsia="仿宋_GB2312"/>
                <w:color w:val="000000"/>
                <w:szCs w:val="21"/>
              </w:rPr>
              <w:t>2.</w:t>
            </w:r>
            <w:r>
              <w:rPr>
                <w:rFonts w:ascii="仿宋_GB2312" w:eastAsia="仿宋_GB2312" w:hint="eastAsia"/>
                <w:color w:val="000000"/>
                <w:szCs w:val="21"/>
              </w:rPr>
              <w:t>加快工作节奏，加大推进力度，形成立说立行的工作作风。</w:t>
            </w:r>
            <w:r>
              <w:rPr>
                <w:rFonts w:ascii="仿宋_GB2312" w:eastAsia="仿宋_GB2312"/>
                <w:color w:val="000000"/>
                <w:szCs w:val="21"/>
              </w:rPr>
              <w:t xml:space="preserve"> </w:t>
            </w:r>
          </w:p>
          <w:p w:rsidR="004977E3" w:rsidRDefault="004977E3">
            <w:pPr>
              <w:autoSpaceDE w:val="0"/>
              <w:autoSpaceDN w:val="0"/>
              <w:adjustRightInd w:val="0"/>
              <w:spacing w:line="280" w:lineRule="exact"/>
              <w:jc w:val="left"/>
              <w:rPr>
                <w:rFonts w:ascii="仿宋_GB2312" w:eastAsia="仿宋_GB2312"/>
                <w:color w:val="000000"/>
                <w:szCs w:val="21"/>
              </w:rPr>
            </w:pPr>
            <w:r>
              <w:rPr>
                <w:rFonts w:ascii="仿宋_GB2312" w:eastAsia="仿宋_GB2312"/>
                <w:color w:val="000000"/>
                <w:szCs w:val="21"/>
              </w:rPr>
              <w:t>3.</w:t>
            </w:r>
            <w:r>
              <w:rPr>
                <w:rFonts w:ascii="仿宋_GB2312" w:eastAsia="仿宋_GB2312" w:hint="eastAsia"/>
                <w:color w:val="000000"/>
                <w:szCs w:val="21"/>
              </w:rPr>
              <w:t>做好党内规范性文件报备以及政策法规审核工作。</w:t>
            </w:r>
            <w:r>
              <w:rPr>
                <w:rFonts w:ascii="仿宋_GB2312" w:eastAsia="仿宋_GB2312"/>
                <w:color w:val="000000"/>
                <w:szCs w:val="21"/>
              </w:rPr>
              <w:t xml:space="preserve"> </w:t>
            </w:r>
          </w:p>
          <w:p w:rsidR="004977E3" w:rsidRDefault="004977E3">
            <w:pPr>
              <w:autoSpaceDE w:val="0"/>
              <w:autoSpaceDN w:val="0"/>
              <w:adjustRightInd w:val="0"/>
              <w:spacing w:line="280" w:lineRule="exact"/>
              <w:jc w:val="left"/>
              <w:rPr>
                <w:rFonts w:ascii="仿宋_GB2312" w:eastAsia="仿宋_GB2312"/>
                <w:color w:val="000000"/>
                <w:szCs w:val="21"/>
              </w:rPr>
            </w:pPr>
            <w:r>
              <w:rPr>
                <w:rFonts w:ascii="仿宋_GB2312" w:eastAsia="仿宋_GB2312"/>
                <w:color w:val="000000"/>
                <w:szCs w:val="21"/>
              </w:rPr>
              <w:t>4.</w:t>
            </w:r>
            <w:r>
              <w:rPr>
                <w:rFonts w:ascii="仿宋_GB2312" w:eastAsia="仿宋_GB2312" w:hint="eastAsia"/>
                <w:color w:val="000000"/>
                <w:szCs w:val="21"/>
              </w:rPr>
              <w:t>做好信息报送工作（含突发事件信息）。</w:t>
            </w:r>
          </w:p>
          <w:p w:rsidR="004977E3" w:rsidRDefault="004977E3">
            <w:pPr>
              <w:widowControl/>
              <w:spacing w:line="280" w:lineRule="exact"/>
              <w:rPr>
                <w:rFonts w:ascii="仿宋_GB2312" w:eastAsia="仿宋_GB2312"/>
                <w:szCs w:val="21"/>
              </w:rPr>
            </w:pPr>
          </w:p>
        </w:tc>
        <w:tc>
          <w:tcPr>
            <w:tcW w:w="1545" w:type="dxa"/>
            <w:vAlign w:val="center"/>
          </w:tcPr>
          <w:p w:rsidR="004977E3" w:rsidRDefault="004977E3">
            <w:pPr>
              <w:autoSpaceDE w:val="0"/>
              <w:autoSpaceDN w:val="0"/>
              <w:adjustRightInd w:val="0"/>
              <w:spacing w:line="280" w:lineRule="exact"/>
              <w:jc w:val="center"/>
              <w:rPr>
                <w:rFonts w:ascii="仿宋_GB2312" w:eastAsia="仿宋_GB2312"/>
                <w:color w:val="000000"/>
                <w:szCs w:val="21"/>
              </w:rPr>
            </w:pPr>
            <w:r>
              <w:rPr>
                <w:rFonts w:ascii="仿宋_GB2312" w:eastAsia="仿宋_GB2312" w:hint="eastAsia"/>
                <w:color w:val="000000"/>
                <w:szCs w:val="21"/>
              </w:rPr>
              <w:t>市委办</w:t>
            </w:r>
          </w:p>
          <w:p w:rsidR="004977E3" w:rsidRDefault="004977E3">
            <w:pPr>
              <w:autoSpaceDE w:val="0"/>
              <w:autoSpaceDN w:val="0"/>
              <w:adjustRightInd w:val="0"/>
              <w:spacing w:line="280" w:lineRule="exact"/>
              <w:jc w:val="center"/>
              <w:rPr>
                <w:rFonts w:ascii="仿宋_GB2312" w:eastAsia="仿宋_GB2312"/>
                <w:color w:val="000000"/>
                <w:szCs w:val="21"/>
              </w:rPr>
            </w:pPr>
            <w:r>
              <w:rPr>
                <w:rFonts w:ascii="仿宋_GB2312" w:eastAsia="仿宋_GB2312" w:hint="eastAsia"/>
                <w:color w:val="000000"/>
                <w:szCs w:val="21"/>
              </w:rPr>
              <w:t>市政府办</w:t>
            </w:r>
          </w:p>
          <w:p w:rsidR="004977E3" w:rsidRDefault="004977E3">
            <w:pPr>
              <w:spacing w:line="240" w:lineRule="exact"/>
              <w:jc w:val="center"/>
              <w:rPr>
                <w:rFonts w:ascii="仿宋_GB2312" w:eastAsia="仿宋_GB2312" w:hAnsi="宋体" w:cs="宋体"/>
                <w:bCs/>
                <w:color w:val="000000"/>
                <w:kern w:val="0"/>
                <w:szCs w:val="21"/>
              </w:rPr>
            </w:pPr>
          </w:p>
        </w:tc>
        <w:tc>
          <w:tcPr>
            <w:tcW w:w="1151" w:type="dxa"/>
            <w:vAlign w:val="center"/>
          </w:tcPr>
          <w:p w:rsidR="004977E3" w:rsidRDefault="004977E3">
            <w:pPr>
              <w:widowControl/>
              <w:spacing w:line="240" w:lineRule="exact"/>
              <w:jc w:val="center"/>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各科室</w:t>
            </w:r>
          </w:p>
        </w:tc>
      </w:tr>
      <w:tr w:rsidR="004977E3">
        <w:trPr>
          <w:trHeight w:val="410"/>
          <w:jc w:val="center"/>
        </w:trPr>
        <w:tc>
          <w:tcPr>
            <w:tcW w:w="682" w:type="dxa"/>
            <w:vMerge/>
            <w:vAlign w:val="center"/>
          </w:tcPr>
          <w:p w:rsidR="004977E3" w:rsidRDefault="004977E3">
            <w:pPr>
              <w:spacing w:line="260" w:lineRule="exact"/>
              <w:jc w:val="center"/>
              <w:rPr>
                <w:rFonts w:ascii="仿宋_GB2312" w:eastAsia="仿宋_GB2312" w:hAnsi="宋体" w:cs="宋体"/>
                <w:color w:val="000000"/>
                <w:kern w:val="0"/>
                <w:szCs w:val="21"/>
              </w:rPr>
            </w:pPr>
          </w:p>
        </w:tc>
        <w:tc>
          <w:tcPr>
            <w:tcW w:w="1321" w:type="dxa"/>
            <w:vMerge/>
            <w:vAlign w:val="center"/>
          </w:tcPr>
          <w:p w:rsidR="004977E3" w:rsidRDefault="004977E3">
            <w:pPr>
              <w:spacing w:line="280" w:lineRule="exact"/>
              <w:rPr>
                <w:rFonts w:ascii="仿宋_GB2312" w:eastAsia="仿宋_GB2312"/>
                <w:color w:val="000000"/>
                <w:szCs w:val="21"/>
              </w:rPr>
            </w:pPr>
          </w:p>
        </w:tc>
        <w:tc>
          <w:tcPr>
            <w:tcW w:w="4405" w:type="dxa"/>
            <w:vAlign w:val="center"/>
          </w:tcPr>
          <w:p w:rsidR="004977E3" w:rsidRDefault="004977E3">
            <w:pPr>
              <w:autoSpaceDE w:val="0"/>
              <w:autoSpaceDN w:val="0"/>
              <w:adjustRightInd w:val="0"/>
              <w:spacing w:line="280" w:lineRule="exact"/>
              <w:jc w:val="left"/>
              <w:rPr>
                <w:rFonts w:ascii="仿宋_GB2312" w:eastAsia="仿宋_GB2312"/>
                <w:color w:val="000000"/>
                <w:szCs w:val="21"/>
              </w:rPr>
            </w:pPr>
            <w:r>
              <w:rPr>
                <w:rFonts w:ascii="仿宋_GB2312" w:eastAsia="仿宋_GB2312" w:hint="eastAsia"/>
                <w:color w:val="000000"/>
                <w:szCs w:val="21"/>
              </w:rPr>
              <w:t>依法做好文件材料归档工作。</w:t>
            </w:r>
          </w:p>
        </w:tc>
        <w:tc>
          <w:tcPr>
            <w:tcW w:w="6657" w:type="dxa"/>
            <w:vAlign w:val="center"/>
          </w:tcPr>
          <w:p w:rsidR="004977E3" w:rsidRDefault="004977E3">
            <w:pPr>
              <w:widowControl/>
              <w:spacing w:line="280" w:lineRule="exact"/>
              <w:jc w:val="left"/>
              <w:rPr>
                <w:rFonts w:ascii="仿宋_GB2312" w:eastAsia="仿宋_GB2312"/>
                <w:szCs w:val="21"/>
              </w:rPr>
            </w:pPr>
            <w:r>
              <w:rPr>
                <w:rFonts w:ascii="仿宋_GB2312" w:eastAsia="仿宋_GB2312" w:hint="eastAsia"/>
                <w:color w:val="000000"/>
                <w:szCs w:val="21"/>
              </w:rPr>
              <w:t>依法做好</w:t>
            </w:r>
            <w:r>
              <w:rPr>
                <w:rFonts w:ascii="仿宋_GB2312" w:eastAsia="仿宋_GB2312"/>
                <w:color w:val="000000"/>
                <w:szCs w:val="21"/>
              </w:rPr>
              <w:t>2021</w:t>
            </w:r>
            <w:r>
              <w:rPr>
                <w:rFonts w:ascii="仿宋_GB2312" w:eastAsia="仿宋_GB2312" w:hint="eastAsia"/>
                <w:color w:val="000000"/>
                <w:szCs w:val="21"/>
              </w:rPr>
              <w:t>年度文件材料收集、整理、装订归档工作。</w:t>
            </w:r>
          </w:p>
        </w:tc>
        <w:tc>
          <w:tcPr>
            <w:tcW w:w="1545" w:type="dxa"/>
            <w:vAlign w:val="center"/>
          </w:tcPr>
          <w:p w:rsidR="004977E3" w:rsidRDefault="004977E3">
            <w:pPr>
              <w:widowControl/>
              <w:spacing w:line="240" w:lineRule="exact"/>
              <w:jc w:val="center"/>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档案馆</w:t>
            </w:r>
          </w:p>
        </w:tc>
        <w:tc>
          <w:tcPr>
            <w:tcW w:w="1151" w:type="dxa"/>
            <w:vAlign w:val="center"/>
          </w:tcPr>
          <w:p w:rsidR="004977E3" w:rsidRDefault="004977E3">
            <w:pPr>
              <w:widowControl/>
              <w:spacing w:line="240" w:lineRule="exact"/>
              <w:jc w:val="center"/>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办公室</w:t>
            </w:r>
          </w:p>
        </w:tc>
      </w:tr>
      <w:tr w:rsidR="004977E3">
        <w:trPr>
          <w:trHeight w:val="1449"/>
          <w:jc w:val="center"/>
        </w:trPr>
        <w:tc>
          <w:tcPr>
            <w:tcW w:w="682" w:type="dxa"/>
            <w:vMerge/>
            <w:vAlign w:val="center"/>
          </w:tcPr>
          <w:p w:rsidR="004977E3" w:rsidRDefault="004977E3">
            <w:pPr>
              <w:spacing w:line="260" w:lineRule="exact"/>
              <w:jc w:val="center"/>
              <w:rPr>
                <w:rFonts w:ascii="仿宋_GB2312" w:eastAsia="仿宋_GB2312" w:hAnsi="宋体" w:cs="宋体"/>
                <w:color w:val="000000"/>
                <w:kern w:val="0"/>
                <w:szCs w:val="21"/>
              </w:rPr>
            </w:pPr>
          </w:p>
        </w:tc>
        <w:tc>
          <w:tcPr>
            <w:tcW w:w="1321" w:type="dxa"/>
            <w:vMerge/>
            <w:vAlign w:val="center"/>
          </w:tcPr>
          <w:p w:rsidR="004977E3" w:rsidRDefault="004977E3">
            <w:pPr>
              <w:spacing w:line="280" w:lineRule="exact"/>
              <w:rPr>
                <w:rFonts w:ascii="仿宋_GB2312" w:eastAsia="仿宋_GB2312"/>
              </w:rPr>
            </w:pPr>
          </w:p>
        </w:tc>
        <w:tc>
          <w:tcPr>
            <w:tcW w:w="4405" w:type="dxa"/>
            <w:vAlign w:val="center"/>
          </w:tcPr>
          <w:p w:rsidR="004977E3" w:rsidRDefault="004977E3">
            <w:pPr>
              <w:autoSpaceDE w:val="0"/>
              <w:autoSpaceDN w:val="0"/>
              <w:adjustRightInd w:val="0"/>
              <w:spacing w:line="280" w:lineRule="exact"/>
              <w:jc w:val="left"/>
              <w:rPr>
                <w:rFonts w:ascii="仿宋_GB2312" w:eastAsia="仿宋_GB2312"/>
                <w:color w:val="000000"/>
                <w:szCs w:val="21"/>
              </w:rPr>
            </w:pPr>
            <w:r>
              <w:rPr>
                <w:rFonts w:ascii="仿宋_GB2312" w:eastAsia="仿宋_GB2312"/>
                <w:color w:val="000000"/>
                <w:szCs w:val="21"/>
              </w:rPr>
              <w:t>1.</w:t>
            </w:r>
            <w:r>
              <w:rPr>
                <w:rFonts w:ascii="仿宋_GB2312" w:eastAsia="仿宋_GB2312" w:hint="eastAsia"/>
                <w:color w:val="000000"/>
                <w:szCs w:val="21"/>
              </w:rPr>
              <w:t>严格遵守宪法和法律，依法依规履行职责，自觉接受监督。</w:t>
            </w:r>
            <w:r>
              <w:rPr>
                <w:rFonts w:ascii="仿宋_GB2312" w:eastAsia="仿宋_GB2312"/>
                <w:color w:val="000000"/>
                <w:szCs w:val="21"/>
              </w:rPr>
              <w:t>2.</w:t>
            </w:r>
            <w:r>
              <w:rPr>
                <w:rFonts w:ascii="仿宋_GB2312" w:eastAsia="仿宋_GB2312" w:hint="eastAsia"/>
                <w:color w:val="000000"/>
                <w:szCs w:val="21"/>
              </w:rPr>
              <w:t>落实党政主要负责人履行法治建设第一责任人职责，推进依法行政，开展法治政府示范创建。</w:t>
            </w:r>
            <w:r>
              <w:rPr>
                <w:rFonts w:ascii="仿宋_GB2312" w:eastAsia="仿宋_GB2312"/>
                <w:color w:val="000000"/>
                <w:szCs w:val="21"/>
              </w:rPr>
              <w:t>3.</w:t>
            </w:r>
            <w:r>
              <w:rPr>
                <w:rFonts w:ascii="仿宋_GB2312" w:eastAsia="仿宋_GB2312" w:hint="eastAsia"/>
                <w:color w:val="000000"/>
                <w:szCs w:val="21"/>
              </w:rPr>
              <w:t>规范公正文明执法。</w:t>
            </w:r>
            <w:r>
              <w:rPr>
                <w:rFonts w:ascii="仿宋_GB2312" w:eastAsia="仿宋_GB2312"/>
                <w:color w:val="000000"/>
                <w:szCs w:val="21"/>
              </w:rPr>
              <w:t>4.</w:t>
            </w:r>
            <w:r>
              <w:rPr>
                <w:rFonts w:ascii="仿宋_GB2312" w:eastAsia="仿宋_GB2312" w:hint="eastAsia"/>
                <w:color w:val="000000"/>
                <w:szCs w:val="21"/>
              </w:rPr>
              <w:t>落实“谁执法谁普法”责任制。</w:t>
            </w:r>
            <w:r>
              <w:rPr>
                <w:rFonts w:ascii="仿宋_GB2312" w:eastAsia="仿宋_GB2312"/>
                <w:color w:val="000000"/>
                <w:szCs w:val="21"/>
              </w:rPr>
              <w:t>5.</w:t>
            </w:r>
            <w:r>
              <w:rPr>
                <w:rFonts w:ascii="仿宋_GB2312" w:eastAsia="仿宋_GB2312" w:hint="eastAsia"/>
                <w:color w:val="000000"/>
                <w:szCs w:val="21"/>
              </w:rPr>
              <w:t>进一步推行证明事项告知承诺制。</w:t>
            </w:r>
            <w:r>
              <w:rPr>
                <w:rFonts w:ascii="仿宋_GB2312" w:eastAsia="仿宋_GB2312"/>
                <w:color w:val="000000"/>
                <w:szCs w:val="21"/>
              </w:rPr>
              <w:t>6.</w:t>
            </w:r>
            <w:r>
              <w:rPr>
                <w:rFonts w:ascii="仿宋_GB2312" w:eastAsia="仿宋_GB2312" w:hint="eastAsia"/>
                <w:color w:val="000000"/>
                <w:szCs w:val="21"/>
              </w:rPr>
              <w:t>深化包容审慎柔性执法。</w:t>
            </w:r>
          </w:p>
        </w:tc>
        <w:tc>
          <w:tcPr>
            <w:tcW w:w="6657" w:type="dxa"/>
            <w:vAlign w:val="center"/>
          </w:tcPr>
          <w:p w:rsidR="004977E3" w:rsidRDefault="004977E3">
            <w:pPr>
              <w:widowControl/>
              <w:spacing w:line="280" w:lineRule="exact"/>
              <w:rPr>
                <w:rFonts w:ascii="仿宋_GB2312" w:eastAsia="仿宋_GB2312" w:hAnsi="宋体" w:cs="宋体"/>
                <w:kern w:val="0"/>
                <w:szCs w:val="21"/>
              </w:rPr>
            </w:pPr>
            <w:r>
              <w:rPr>
                <w:rFonts w:ascii="仿宋_GB2312" w:eastAsia="仿宋_GB2312" w:hint="eastAsia"/>
                <w:szCs w:val="21"/>
              </w:rPr>
              <w:t>严格执行法律法规。完善权力、责任、监管清单，坚持法定职责必须为、法无授权不可为，严格依法行政。</w:t>
            </w:r>
          </w:p>
        </w:tc>
        <w:tc>
          <w:tcPr>
            <w:tcW w:w="1545" w:type="dxa"/>
            <w:vAlign w:val="center"/>
          </w:tcPr>
          <w:p w:rsidR="004977E3" w:rsidRDefault="004977E3">
            <w:pPr>
              <w:spacing w:line="240" w:lineRule="exact"/>
              <w:jc w:val="center"/>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司法局</w:t>
            </w:r>
          </w:p>
        </w:tc>
        <w:tc>
          <w:tcPr>
            <w:tcW w:w="1151" w:type="dxa"/>
            <w:vAlign w:val="center"/>
          </w:tcPr>
          <w:p w:rsidR="004977E3" w:rsidRDefault="004977E3">
            <w:pPr>
              <w:widowControl/>
              <w:spacing w:line="240" w:lineRule="exact"/>
              <w:jc w:val="center"/>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思想政治和权益维护科</w:t>
            </w:r>
          </w:p>
        </w:tc>
      </w:tr>
      <w:tr w:rsidR="004977E3">
        <w:trPr>
          <w:trHeight w:val="90"/>
          <w:jc w:val="center"/>
        </w:trPr>
        <w:tc>
          <w:tcPr>
            <w:tcW w:w="682" w:type="dxa"/>
            <w:vMerge/>
            <w:vAlign w:val="center"/>
          </w:tcPr>
          <w:p w:rsidR="004977E3" w:rsidRDefault="004977E3">
            <w:pPr>
              <w:spacing w:line="260" w:lineRule="exact"/>
              <w:jc w:val="center"/>
              <w:rPr>
                <w:rFonts w:ascii="仿宋_GB2312" w:eastAsia="仿宋_GB2312" w:hAnsi="宋体" w:cs="宋体"/>
                <w:b/>
                <w:color w:val="000000"/>
                <w:kern w:val="0"/>
                <w:szCs w:val="21"/>
              </w:rPr>
            </w:pPr>
          </w:p>
        </w:tc>
        <w:tc>
          <w:tcPr>
            <w:tcW w:w="1321" w:type="dxa"/>
            <w:vMerge/>
            <w:vAlign w:val="center"/>
          </w:tcPr>
          <w:p w:rsidR="004977E3" w:rsidRDefault="004977E3">
            <w:pPr>
              <w:spacing w:line="280" w:lineRule="exact"/>
              <w:rPr>
                <w:rFonts w:ascii="仿宋_GB2312" w:eastAsia="仿宋_GB2312" w:hAnsi="宋体" w:cs="宋体"/>
                <w:b/>
                <w:color w:val="000000"/>
                <w:kern w:val="0"/>
                <w:szCs w:val="21"/>
              </w:rPr>
            </w:pPr>
          </w:p>
        </w:tc>
        <w:tc>
          <w:tcPr>
            <w:tcW w:w="4405" w:type="dxa"/>
            <w:vAlign w:val="center"/>
          </w:tcPr>
          <w:p w:rsidR="004977E3" w:rsidRDefault="004977E3">
            <w:pPr>
              <w:autoSpaceDE w:val="0"/>
              <w:autoSpaceDN w:val="0"/>
              <w:adjustRightInd w:val="0"/>
              <w:spacing w:line="280" w:lineRule="exact"/>
              <w:jc w:val="left"/>
              <w:rPr>
                <w:rFonts w:ascii="仿宋_GB2312" w:eastAsia="仿宋_GB2312"/>
                <w:color w:val="000000"/>
                <w:szCs w:val="21"/>
              </w:rPr>
            </w:pPr>
            <w:r>
              <w:rPr>
                <w:rFonts w:ascii="仿宋_GB2312" w:eastAsia="仿宋_GB2312" w:hint="eastAsia"/>
                <w:color w:val="000000"/>
                <w:szCs w:val="21"/>
              </w:rPr>
              <w:t>加强财政资金预算及债务及债务风险管理，遵守财务规定、厉行节约，严格控制一般性支出。</w:t>
            </w:r>
          </w:p>
        </w:tc>
        <w:tc>
          <w:tcPr>
            <w:tcW w:w="6657" w:type="dxa"/>
            <w:vAlign w:val="center"/>
          </w:tcPr>
          <w:p w:rsidR="004977E3" w:rsidRDefault="004977E3">
            <w:pPr>
              <w:spacing w:line="240" w:lineRule="exact"/>
              <w:jc w:val="left"/>
              <w:rPr>
                <w:rFonts w:ascii="仿宋_GB2312" w:eastAsia="仿宋_GB2312" w:hAnsi="宋体" w:cs="宋体"/>
                <w:b/>
                <w:color w:val="000000"/>
                <w:kern w:val="0"/>
                <w:szCs w:val="21"/>
              </w:rPr>
            </w:pPr>
            <w:r>
              <w:rPr>
                <w:rFonts w:ascii="仿宋_GB2312" w:eastAsia="仿宋_GB2312" w:hint="eastAsia"/>
                <w:color w:val="000000"/>
                <w:szCs w:val="21"/>
              </w:rPr>
              <w:t>加强财政资金预算及债务及债务风险管理，遵守财务规定、厉行节约，严格控制一般性支出。</w:t>
            </w:r>
          </w:p>
        </w:tc>
        <w:tc>
          <w:tcPr>
            <w:tcW w:w="1545" w:type="dxa"/>
            <w:vAlign w:val="center"/>
          </w:tcPr>
          <w:p w:rsidR="004977E3" w:rsidRDefault="004977E3">
            <w:pPr>
              <w:spacing w:line="240" w:lineRule="exact"/>
              <w:jc w:val="center"/>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财政局</w:t>
            </w:r>
          </w:p>
        </w:tc>
        <w:tc>
          <w:tcPr>
            <w:tcW w:w="1151" w:type="dxa"/>
            <w:vAlign w:val="center"/>
          </w:tcPr>
          <w:p w:rsidR="004977E3" w:rsidRDefault="004977E3">
            <w:pPr>
              <w:widowControl/>
              <w:spacing w:line="240" w:lineRule="exact"/>
              <w:jc w:val="center"/>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规划</w:t>
            </w:r>
          </w:p>
          <w:p w:rsidR="004977E3" w:rsidRDefault="004977E3">
            <w:pPr>
              <w:widowControl/>
              <w:spacing w:line="240" w:lineRule="exact"/>
              <w:jc w:val="center"/>
              <w:rPr>
                <w:rFonts w:ascii="仿宋_GB2312" w:eastAsia="仿宋_GB2312" w:hAnsi="宋体" w:cs="宋体"/>
                <w:b/>
                <w:color w:val="000000"/>
                <w:kern w:val="0"/>
                <w:szCs w:val="21"/>
              </w:rPr>
            </w:pPr>
            <w:r>
              <w:rPr>
                <w:rFonts w:ascii="仿宋_GB2312" w:eastAsia="仿宋_GB2312" w:hAnsi="宋体" w:cs="宋体" w:hint="eastAsia"/>
                <w:bCs/>
                <w:color w:val="000000"/>
                <w:kern w:val="0"/>
                <w:szCs w:val="21"/>
              </w:rPr>
              <w:t>财务科</w:t>
            </w:r>
          </w:p>
        </w:tc>
      </w:tr>
      <w:tr w:rsidR="004977E3">
        <w:trPr>
          <w:trHeight w:val="472"/>
          <w:jc w:val="center"/>
        </w:trPr>
        <w:tc>
          <w:tcPr>
            <w:tcW w:w="682" w:type="dxa"/>
            <w:vMerge/>
            <w:vAlign w:val="center"/>
          </w:tcPr>
          <w:p w:rsidR="004977E3" w:rsidRDefault="004977E3">
            <w:pPr>
              <w:spacing w:line="240" w:lineRule="exact"/>
              <w:jc w:val="center"/>
              <w:rPr>
                <w:rFonts w:ascii="仿宋_GB2312" w:eastAsia="仿宋_GB2312" w:hAnsi="宋体" w:cs="宋体"/>
                <w:b/>
                <w:color w:val="000000"/>
                <w:kern w:val="0"/>
                <w:szCs w:val="21"/>
              </w:rPr>
            </w:pPr>
          </w:p>
        </w:tc>
        <w:tc>
          <w:tcPr>
            <w:tcW w:w="1321" w:type="dxa"/>
            <w:vMerge/>
            <w:vAlign w:val="center"/>
          </w:tcPr>
          <w:p w:rsidR="004977E3" w:rsidRDefault="004977E3">
            <w:pPr>
              <w:spacing w:line="280" w:lineRule="exact"/>
              <w:rPr>
                <w:rFonts w:ascii="仿宋_GB2312" w:eastAsia="仿宋_GB2312"/>
                <w:color w:val="000000"/>
                <w:szCs w:val="21"/>
              </w:rPr>
            </w:pPr>
          </w:p>
        </w:tc>
        <w:tc>
          <w:tcPr>
            <w:tcW w:w="4405" w:type="dxa"/>
            <w:vAlign w:val="center"/>
          </w:tcPr>
          <w:p w:rsidR="004977E3" w:rsidRDefault="004977E3">
            <w:pPr>
              <w:autoSpaceDE w:val="0"/>
              <w:autoSpaceDN w:val="0"/>
              <w:adjustRightInd w:val="0"/>
              <w:spacing w:line="280" w:lineRule="exact"/>
              <w:jc w:val="left"/>
              <w:rPr>
                <w:rFonts w:ascii="仿宋_GB2312" w:eastAsia="仿宋_GB2312"/>
                <w:color w:val="000000"/>
                <w:szCs w:val="21"/>
              </w:rPr>
            </w:pPr>
            <w:r>
              <w:rPr>
                <w:rFonts w:ascii="仿宋_GB2312" w:eastAsia="仿宋_GB2312" w:hint="eastAsia"/>
                <w:color w:val="000000"/>
                <w:szCs w:val="21"/>
              </w:rPr>
              <w:t>认真及时整改审计发现问题。</w:t>
            </w:r>
          </w:p>
        </w:tc>
        <w:tc>
          <w:tcPr>
            <w:tcW w:w="6657" w:type="dxa"/>
            <w:vAlign w:val="center"/>
          </w:tcPr>
          <w:p w:rsidR="004977E3" w:rsidRDefault="004977E3">
            <w:pPr>
              <w:widowControl/>
              <w:spacing w:line="240" w:lineRule="exact"/>
              <w:rPr>
                <w:rFonts w:ascii="仿宋_GB2312" w:eastAsia="仿宋_GB2312"/>
                <w:color w:val="000000"/>
                <w:szCs w:val="21"/>
              </w:rPr>
            </w:pPr>
            <w:r>
              <w:rPr>
                <w:rFonts w:ascii="仿宋_GB2312" w:eastAsia="仿宋_GB2312" w:hint="eastAsia"/>
                <w:color w:val="000000"/>
                <w:szCs w:val="21"/>
              </w:rPr>
              <w:t>认真做好审计工作，及时发现并改正问题。</w:t>
            </w:r>
          </w:p>
        </w:tc>
        <w:tc>
          <w:tcPr>
            <w:tcW w:w="1545" w:type="dxa"/>
            <w:vAlign w:val="center"/>
          </w:tcPr>
          <w:p w:rsidR="004977E3" w:rsidRDefault="004977E3">
            <w:pPr>
              <w:spacing w:line="240" w:lineRule="exact"/>
              <w:jc w:val="center"/>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审计局</w:t>
            </w:r>
          </w:p>
        </w:tc>
        <w:tc>
          <w:tcPr>
            <w:tcW w:w="1151" w:type="dxa"/>
            <w:vAlign w:val="center"/>
          </w:tcPr>
          <w:p w:rsidR="004977E3" w:rsidRDefault="004977E3">
            <w:pPr>
              <w:widowControl/>
              <w:spacing w:line="240" w:lineRule="exact"/>
              <w:jc w:val="center"/>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规划</w:t>
            </w:r>
          </w:p>
          <w:p w:rsidR="004977E3" w:rsidRDefault="004977E3">
            <w:pPr>
              <w:widowControl/>
              <w:spacing w:line="240" w:lineRule="exact"/>
              <w:jc w:val="center"/>
              <w:rPr>
                <w:rFonts w:ascii="仿宋_GB2312" w:eastAsia="仿宋_GB2312" w:hAnsi="宋体" w:cs="宋体"/>
                <w:b/>
                <w:color w:val="000000"/>
                <w:kern w:val="0"/>
                <w:szCs w:val="21"/>
              </w:rPr>
            </w:pPr>
            <w:r>
              <w:rPr>
                <w:rFonts w:ascii="仿宋_GB2312" w:eastAsia="仿宋_GB2312" w:hAnsi="宋体" w:cs="宋体" w:hint="eastAsia"/>
                <w:bCs/>
                <w:color w:val="000000"/>
                <w:kern w:val="0"/>
                <w:szCs w:val="21"/>
              </w:rPr>
              <w:t>财务科</w:t>
            </w:r>
          </w:p>
        </w:tc>
      </w:tr>
      <w:tr w:rsidR="004977E3">
        <w:trPr>
          <w:trHeight w:val="757"/>
          <w:jc w:val="center"/>
        </w:trPr>
        <w:tc>
          <w:tcPr>
            <w:tcW w:w="682" w:type="dxa"/>
            <w:vMerge/>
            <w:vAlign w:val="center"/>
          </w:tcPr>
          <w:p w:rsidR="004977E3" w:rsidRDefault="004977E3">
            <w:pPr>
              <w:spacing w:line="240" w:lineRule="exact"/>
              <w:jc w:val="center"/>
              <w:rPr>
                <w:rFonts w:ascii="仿宋_GB2312" w:eastAsia="仿宋_GB2312" w:hAnsi="宋体" w:cs="宋体"/>
                <w:b/>
                <w:color w:val="000000"/>
                <w:kern w:val="0"/>
                <w:szCs w:val="21"/>
              </w:rPr>
            </w:pPr>
          </w:p>
        </w:tc>
        <w:tc>
          <w:tcPr>
            <w:tcW w:w="1321" w:type="dxa"/>
            <w:vMerge/>
            <w:vAlign w:val="center"/>
          </w:tcPr>
          <w:p w:rsidR="004977E3" w:rsidRDefault="004977E3">
            <w:pPr>
              <w:spacing w:line="280" w:lineRule="exact"/>
              <w:rPr>
                <w:rFonts w:ascii="仿宋_GB2312" w:eastAsia="仿宋_GB2312"/>
                <w:color w:val="000000"/>
                <w:szCs w:val="21"/>
              </w:rPr>
            </w:pPr>
          </w:p>
        </w:tc>
        <w:tc>
          <w:tcPr>
            <w:tcW w:w="4405" w:type="dxa"/>
            <w:vAlign w:val="center"/>
          </w:tcPr>
          <w:p w:rsidR="004977E3" w:rsidRDefault="004977E3">
            <w:pPr>
              <w:autoSpaceDE w:val="0"/>
              <w:autoSpaceDN w:val="0"/>
              <w:adjustRightInd w:val="0"/>
              <w:spacing w:line="280" w:lineRule="exact"/>
              <w:jc w:val="left"/>
              <w:rPr>
                <w:rFonts w:ascii="仿宋_GB2312" w:eastAsia="仿宋_GB2312" w:hAnsi="黑体"/>
                <w:b/>
                <w:color w:val="000000"/>
                <w:szCs w:val="21"/>
              </w:rPr>
            </w:pPr>
            <w:r>
              <w:rPr>
                <w:rFonts w:ascii="仿宋_GB2312" w:eastAsia="仿宋_GB2312" w:hint="eastAsia"/>
                <w:color w:val="000000"/>
                <w:szCs w:val="21"/>
              </w:rPr>
              <w:t>坚持底线思维，抓好风险处置，落实安全生产工作。</w:t>
            </w:r>
          </w:p>
        </w:tc>
        <w:tc>
          <w:tcPr>
            <w:tcW w:w="6657" w:type="dxa"/>
            <w:vAlign w:val="center"/>
          </w:tcPr>
          <w:p w:rsidR="004977E3" w:rsidRDefault="004977E3">
            <w:pPr>
              <w:widowControl/>
              <w:spacing w:line="280" w:lineRule="exact"/>
              <w:rPr>
                <w:rFonts w:ascii="仿宋_GB2312" w:eastAsia="仿宋_GB2312"/>
                <w:color w:val="000000"/>
                <w:szCs w:val="21"/>
              </w:rPr>
            </w:pPr>
            <w:r>
              <w:rPr>
                <w:rFonts w:ascii="仿宋_GB2312" w:eastAsia="仿宋_GB2312" w:hAnsi="宋体" w:cs="宋体" w:hint="eastAsia"/>
                <w:kern w:val="0"/>
                <w:szCs w:val="21"/>
              </w:rPr>
              <w:t>坚持存在重大安全隐患的先查先治，对本单位管辖范围内的办公和服务场所进行全面排查和整治。切实落实消防管理责任，建立健全内部安全责任制和安全管理机制，开展常态化安全风险隐患排查治理。</w:t>
            </w:r>
          </w:p>
        </w:tc>
        <w:tc>
          <w:tcPr>
            <w:tcW w:w="1545" w:type="dxa"/>
            <w:vAlign w:val="center"/>
          </w:tcPr>
          <w:p w:rsidR="004977E3" w:rsidRDefault="004977E3">
            <w:pPr>
              <w:spacing w:line="240" w:lineRule="exact"/>
              <w:jc w:val="center"/>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应急局</w:t>
            </w:r>
          </w:p>
        </w:tc>
        <w:tc>
          <w:tcPr>
            <w:tcW w:w="1151" w:type="dxa"/>
            <w:vAlign w:val="center"/>
          </w:tcPr>
          <w:p w:rsidR="004977E3" w:rsidRDefault="004977E3">
            <w:pPr>
              <w:widowControl/>
              <w:spacing w:line="240" w:lineRule="exact"/>
              <w:jc w:val="center"/>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办公室、各直属单位</w:t>
            </w:r>
          </w:p>
        </w:tc>
      </w:tr>
      <w:tr w:rsidR="004977E3">
        <w:trPr>
          <w:trHeight w:val="521"/>
          <w:jc w:val="center"/>
        </w:trPr>
        <w:tc>
          <w:tcPr>
            <w:tcW w:w="682" w:type="dxa"/>
            <w:vMerge/>
            <w:vAlign w:val="center"/>
          </w:tcPr>
          <w:p w:rsidR="004977E3" w:rsidRDefault="004977E3">
            <w:pPr>
              <w:spacing w:line="240" w:lineRule="exact"/>
              <w:jc w:val="center"/>
              <w:rPr>
                <w:rFonts w:ascii="仿宋_GB2312" w:eastAsia="仿宋_GB2312" w:hAnsi="宋体" w:cs="宋体"/>
                <w:b/>
                <w:color w:val="000000"/>
                <w:kern w:val="0"/>
                <w:szCs w:val="21"/>
              </w:rPr>
            </w:pPr>
          </w:p>
        </w:tc>
        <w:tc>
          <w:tcPr>
            <w:tcW w:w="1321" w:type="dxa"/>
            <w:vMerge/>
            <w:vAlign w:val="center"/>
          </w:tcPr>
          <w:p w:rsidR="004977E3" w:rsidRDefault="004977E3">
            <w:pPr>
              <w:spacing w:line="280" w:lineRule="exact"/>
              <w:rPr>
                <w:rFonts w:ascii="仿宋_GB2312" w:eastAsia="仿宋_GB2312"/>
                <w:color w:val="000000"/>
                <w:szCs w:val="21"/>
              </w:rPr>
            </w:pPr>
          </w:p>
        </w:tc>
        <w:tc>
          <w:tcPr>
            <w:tcW w:w="4405" w:type="dxa"/>
            <w:vAlign w:val="center"/>
          </w:tcPr>
          <w:p w:rsidR="004977E3" w:rsidRDefault="004977E3">
            <w:pPr>
              <w:spacing w:line="240" w:lineRule="exact"/>
              <w:rPr>
                <w:rFonts w:ascii="仿宋_GB2312" w:eastAsia="仿宋_GB2312"/>
                <w:color w:val="000000"/>
                <w:szCs w:val="21"/>
              </w:rPr>
            </w:pPr>
            <w:r>
              <w:rPr>
                <w:rFonts w:ascii="仿宋_GB2312" w:eastAsia="仿宋_GB2312" w:hint="eastAsia"/>
                <w:color w:val="000000"/>
                <w:szCs w:val="21"/>
              </w:rPr>
              <w:t>持续抓好外防输入、内防反弹工作，科学精准应对疫情。</w:t>
            </w:r>
          </w:p>
        </w:tc>
        <w:tc>
          <w:tcPr>
            <w:tcW w:w="6657" w:type="dxa"/>
            <w:vAlign w:val="center"/>
          </w:tcPr>
          <w:p w:rsidR="004977E3" w:rsidRDefault="004977E3">
            <w:pPr>
              <w:spacing w:line="240" w:lineRule="exact"/>
              <w:jc w:val="left"/>
              <w:rPr>
                <w:rFonts w:ascii="仿宋_GB2312" w:eastAsia="仿宋_GB2312"/>
                <w:color w:val="000000"/>
                <w:szCs w:val="21"/>
              </w:rPr>
            </w:pPr>
            <w:r>
              <w:rPr>
                <w:rFonts w:ascii="仿宋_GB2312" w:eastAsia="仿宋_GB2312" w:hAnsi="宋体" w:hint="eastAsia"/>
                <w:szCs w:val="21"/>
              </w:rPr>
              <w:t>积极宣传疫情防控知识，强化在职工作人员自我保护和防控疫情意识，号召全市广大退役军人和退役军人事务工作者积极投身做好疫情防控工作，共同营造坚决打赢疫情防控攻坚战的浓厚氛围。</w:t>
            </w:r>
          </w:p>
        </w:tc>
        <w:tc>
          <w:tcPr>
            <w:tcW w:w="1545" w:type="dxa"/>
            <w:vAlign w:val="center"/>
          </w:tcPr>
          <w:p w:rsidR="004977E3" w:rsidRDefault="004977E3">
            <w:pPr>
              <w:spacing w:line="240" w:lineRule="exact"/>
              <w:jc w:val="center"/>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卫健委</w:t>
            </w:r>
          </w:p>
        </w:tc>
        <w:tc>
          <w:tcPr>
            <w:tcW w:w="1151" w:type="dxa"/>
            <w:vAlign w:val="center"/>
          </w:tcPr>
          <w:p w:rsidR="004977E3" w:rsidRDefault="004977E3">
            <w:pPr>
              <w:widowControl/>
              <w:spacing w:line="240" w:lineRule="exact"/>
              <w:jc w:val="center"/>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办公室</w:t>
            </w:r>
          </w:p>
        </w:tc>
      </w:tr>
      <w:tr w:rsidR="004977E3">
        <w:trPr>
          <w:trHeight w:val="2345"/>
          <w:jc w:val="center"/>
        </w:trPr>
        <w:tc>
          <w:tcPr>
            <w:tcW w:w="682" w:type="dxa"/>
            <w:vMerge w:val="restart"/>
            <w:vAlign w:val="center"/>
          </w:tcPr>
          <w:p w:rsidR="004977E3" w:rsidRDefault="004977E3">
            <w:pPr>
              <w:spacing w:line="240" w:lineRule="exact"/>
              <w:jc w:val="center"/>
              <w:rPr>
                <w:rFonts w:ascii="仿宋_GB2312" w:eastAsia="仿宋_GB2312" w:hAnsi="宋体" w:cs="宋体"/>
                <w:b/>
                <w:color w:val="000000"/>
                <w:kern w:val="0"/>
                <w:szCs w:val="21"/>
              </w:rPr>
            </w:pPr>
            <w:r>
              <w:rPr>
                <w:rFonts w:ascii="仿宋_GB2312" w:eastAsia="仿宋_GB2312" w:hAnsi="宋体" w:cs="宋体"/>
                <w:color w:val="000000"/>
                <w:kern w:val="0"/>
                <w:szCs w:val="21"/>
              </w:rPr>
              <w:t>2.</w:t>
            </w:r>
            <w:r>
              <w:rPr>
                <w:rFonts w:ascii="仿宋_GB2312" w:eastAsia="仿宋_GB2312" w:hAnsi="宋体" w:cs="宋体" w:hint="eastAsia"/>
                <w:color w:val="000000"/>
                <w:kern w:val="0"/>
                <w:szCs w:val="21"/>
              </w:rPr>
              <w:t>自身建设（</w:t>
            </w:r>
            <w:r>
              <w:rPr>
                <w:rFonts w:ascii="仿宋_GB2312" w:eastAsia="仿宋_GB2312" w:hAnsi="宋体" w:cs="宋体"/>
                <w:color w:val="000000"/>
                <w:kern w:val="0"/>
                <w:szCs w:val="21"/>
              </w:rPr>
              <w:t>45</w:t>
            </w:r>
            <w:r>
              <w:rPr>
                <w:rFonts w:ascii="仿宋_GB2312" w:eastAsia="仿宋_GB2312" w:hAnsi="宋体" w:cs="宋体" w:hint="eastAsia"/>
                <w:color w:val="000000"/>
                <w:kern w:val="0"/>
                <w:szCs w:val="21"/>
              </w:rPr>
              <w:t>分）</w:t>
            </w:r>
          </w:p>
        </w:tc>
        <w:tc>
          <w:tcPr>
            <w:tcW w:w="1321" w:type="dxa"/>
            <w:vMerge w:val="restart"/>
            <w:vAlign w:val="center"/>
          </w:tcPr>
          <w:p w:rsidR="004977E3" w:rsidRDefault="004977E3">
            <w:pPr>
              <w:spacing w:line="280" w:lineRule="exact"/>
              <w:rPr>
                <w:rFonts w:ascii="仿宋_GB2312" w:eastAsia="仿宋_GB2312"/>
                <w:color w:val="000000"/>
                <w:szCs w:val="21"/>
              </w:rPr>
            </w:pPr>
            <w:r>
              <w:rPr>
                <w:rFonts w:ascii="仿宋_GB2312" w:eastAsia="仿宋_GB2312"/>
                <w:color w:val="000000"/>
                <w:szCs w:val="21"/>
              </w:rPr>
              <w:t>2.3</w:t>
            </w:r>
            <w:r>
              <w:rPr>
                <w:rFonts w:ascii="仿宋_GB2312" w:eastAsia="仿宋_GB2312" w:hint="eastAsia"/>
                <w:color w:val="000000"/>
                <w:szCs w:val="21"/>
              </w:rPr>
              <w:t>机关效能（</w:t>
            </w:r>
            <w:r>
              <w:rPr>
                <w:rFonts w:ascii="仿宋_GB2312" w:eastAsia="仿宋_GB2312"/>
                <w:color w:val="000000"/>
                <w:szCs w:val="21"/>
              </w:rPr>
              <w:t>15</w:t>
            </w:r>
            <w:r>
              <w:rPr>
                <w:rFonts w:ascii="仿宋_GB2312" w:eastAsia="仿宋_GB2312" w:hint="eastAsia"/>
                <w:color w:val="000000"/>
                <w:szCs w:val="21"/>
              </w:rPr>
              <w:t>分）</w:t>
            </w:r>
          </w:p>
        </w:tc>
        <w:tc>
          <w:tcPr>
            <w:tcW w:w="4405" w:type="dxa"/>
            <w:vAlign w:val="center"/>
          </w:tcPr>
          <w:p w:rsidR="004977E3" w:rsidRDefault="004977E3">
            <w:pPr>
              <w:autoSpaceDE w:val="0"/>
              <w:autoSpaceDN w:val="0"/>
              <w:adjustRightInd w:val="0"/>
              <w:spacing w:line="280" w:lineRule="exact"/>
              <w:jc w:val="left"/>
              <w:rPr>
                <w:rFonts w:ascii="仿宋_GB2312" w:eastAsia="仿宋_GB2312"/>
                <w:color w:val="000000"/>
                <w:szCs w:val="21"/>
              </w:rPr>
            </w:pPr>
            <w:r>
              <w:rPr>
                <w:rFonts w:ascii="仿宋_GB2312" w:eastAsia="仿宋_GB2312"/>
                <w:color w:val="000000"/>
                <w:szCs w:val="21"/>
              </w:rPr>
              <w:t>1.</w:t>
            </w:r>
            <w:r>
              <w:rPr>
                <w:rFonts w:ascii="仿宋_GB2312" w:eastAsia="仿宋_GB2312" w:hint="eastAsia"/>
                <w:color w:val="000000"/>
                <w:szCs w:val="21"/>
              </w:rPr>
              <w:t>认真落实《</w:t>
            </w:r>
            <w:r>
              <w:rPr>
                <w:rFonts w:ascii="仿宋_GB2312" w:eastAsia="仿宋_GB2312"/>
                <w:color w:val="000000"/>
                <w:szCs w:val="21"/>
              </w:rPr>
              <w:t>2022</w:t>
            </w:r>
            <w:r>
              <w:rPr>
                <w:rFonts w:ascii="仿宋_GB2312" w:eastAsia="仿宋_GB2312" w:hint="eastAsia"/>
                <w:color w:val="000000"/>
                <w:szCs w:val="21"/>
              </w:rPr>
              <w:t>年三明市机关效能建设工作要点》，及时报送效能信息，大力传承弘扬“滴水穿石”“四下基层”“四个万家”“马上就办、真抓实干”等优良作风，加强新时代机关效能建设，打造让党放心、让人民群众满意的模范机关。</w:t>
            </w:r>
            <w:r>
              <w:rPr>
                <w:rFonts w:ascii="仿宋_GB2312" w:eastAsia="仿宋_GB2312"/>
                <w:color w:val="000000"/>
                <w:szCs w:val="21"/>
              </w:rPr>
              <w:t>2.</w:t>
            </w:r>
            <w:r>
              <w:rPr>
                <w:rFonts w:ascii="仿宋_GB2312" w:eastAsia="仿宋_GB2312" w:hint="eastAsia"/>
                <w:color w:val="000000"/>
                <w:szCs w:val="21"/>
              </w:rPr>
              <w:t>按要求制定绩效管理工作方案，绩效管理有序开展。</w:t>
            </w:r>
            <w:r>
              <w:rPr>
                <w:rFonts w:ascii="仿宋_GB2312" w:eastAsia="仿宋_GB2312"/>
                <w:color w:val="000000"/>
                <w:szCs w:val="21"/>
              </w:rPr>
              <w:t>3.</w:t>
            </w:r>
            <w:r>
              <w:rPr>
                <w:rFonts w:ascii="仿宋_GB2312" w:eastAsia="仿宋_GB2312" w:hint="eastAsia"/>
                <w:color w:val="000000"/>
                <w:szCs w:val="21"/>
              </w:rPr>
              <w:t>认真办理群众诉求，及时回应社会关切。</w:t>
            </w:r>
          </w:p>
        </w:tc>
        <w:tc>
          <w:tcPr>
            <w:tcW w:w="6657" w:type="dxa"/>
            <w:vAlign w:val="center"/>
          </w:tcPr>
          <w:p w:rsidR="004977E3" w:rsidRDefault="004977E3">
            <w:pPr>
              <w:widowControl/>
              <w:spacing w:line="280" w:lineRule="exact"/>
              <w:rPr>
                <w:rFonts w:ascii="仿宋_GB2312" w:eastAsia="仿宋_GB2312"/>
                <w:color w:val="000000"/>
                <w:szCs w:val="21"/>
              </w:rPr>
            </w:pPr>
            <w:r>
              <w:rPr>
                <w:rFonts w:ascii="仿宋_GB2312" w:eastAsia="仿宋_GB2312" w:hint="eastAsia"/>
                <w:color w:val="000000"/>
                <w:szCs w:val="21"/>
              </w:rPr>
              <w:t>落实《</w:t>
            </w:r>
            <w:r>
              <w:rPr>
                <w:rFonts w:ascii="仿宋_GB2312" w:eastAsia="仿宋_GB2312"/>
                <w:color w:val="000000"/>
                <w:szCs w:val="21"/>
              </w:rPr>
              <w:t>2022</w:t>
            </w:r>
            <w:r>
              <w:rPr>
                <w:rFonts w:ascii="仿宋_GB2312" w:eastAsia="仿宋_GB2312" w:hint="eastAsia"/>
                <w:color w:val="000000"/>
                <w:szCs w:val="21"/>
              </w:rPr>
              <w:t>年三明市机关效能建设工作要点》，及时报送效能信息，大力传承弘扬“滴水穿石”“四下基层”“四个万家”“马上就办、真抓实干”等优良作风，加强新时代机关效能建设，打造让党放心、让人民群众满意的模范机关。按要求制定绩效管理工作方案，绩效管理有序开展。认真办理群众诉求，及时回应社会关切。</w:t>
            </w:r>
          </w:p>
        </w:tc>
        <w:tc>
          <w:tcPr>
            <w:tcW w:w="1545" w:type="dxa"/>
            <w:vAlign w:val="center"/>
          </w:tcPr>
          <w:p w:rsidR="004977E3" w:rsidRDefault="004977E3">
            <w:pPr>
              <w:spacing w:line="240" w:lineRule="exact"/>
              <w:jc w:val="center"/>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效能办</w:t>
            </w:r>
          </w:p>
        </w:tc>
        <w:tc>
          <w:tcPr>
            <w:tcW w:w="1151" w:type="dxa"/>
            <w:vAlign w:val="center"/>
          </w:tcPr>
          <w:p w:rsidR="004977E3" w:rsidRDefault="004977E3">
            <w:pPr>
              <w:widowControl/>
              <w:spacing w:line="240" w:lineRule="exact"/>
              <w:jc w:val="center"/>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办公室、</w:t>
            </w:r>
          </w:p>
          <w:p w:rsidR="004977E3" w:rsidRDefault="004977E3">
            <w:pPr>
              <w:widowControl/>
              <w:spacing w:line="240" w:lineRule="exact"/>
              <w:jc w:val="center"/>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思想政治和权益维护科</w:t>
            </w:r>
          </w:p>
        </w:tc>
      </w:tr>
      <w:tr w:rsidR="004977E3">
        <w:trPr>
          <w:trHeight w:val="885"/>
          <w:jc w:val="center"/>
        </w:trPr>
        <w:tc>
          <w:tcPr>
            <w:tcW w:w="682" w:type="dxa"/>
            <w:vMerge/>
            <w:vAlign w:val="center"/>
          </w:tcPr>
          <w:p w:rsidR="004977E3" w:rsidRDefault="004977E3">
            <w:pPr>
              <w:spacing w:line="240" w:lineRule="exact"/>
              <w:jc w:val="center"/>
              <w:rPr>
                <w:rFonts w:ascii="仿宋_GB2312" w:eastAsia="仿宋_GB2312" w:hAnsi="宋体" w:cs="宋体"/>
                <w:b/>
                <w:color w:val="000000"/>
                <w:kern w:val="0"/>
                <w:szCs w:val="21"/>
              </w:rPr>
            </w:pPr>
          </w:p>
        </w:tc>
        <w:tc>
          <w:tcPr>
            <w:tcW w:w="1321" w:type="dxa"/>
            <w:vMerge/>
            <w:vAlign w:val="center"/>
          </w:tcPr>
          <w:p w:rsidR="004977E3" w:rsidRDefault="004977E3">
            <w:pPr>
              <w:spacing w:line="280" w:lineRule="exact"/>
              <w:rPr>
                <w:rFonts w:ascii="仿宋_GB2312" w:eastAsia="仿宋_GB2312"/>
                <w:color w:val="000000"/>
                <w:szCs w:val="21"/>
              </w:rPr>
            </w:pPr>
          </w:p>
        </w:tc>
        <w:tc>
          <w:tcPr>
            <w:tcW w:w="4405" w:type="dxa"/>
            <w:vAlign w:val="center"/>
          </w:tcPr>
          <w:p w:rsidR="004977E3" w:rsidRDefault="004977E3">
            <w:pPr>
              <w:autoSpaceDE w:val="0"/>
              <w:autoSpaceDN w:val="0"/>
              <w:adjustRightInd w:val="0"/>
              <w:spacing w:line="280" w:lineRule="exact"/>
              <w:jc w:val="left"/>
              <w:rPr>
                <w:rFonts w:ascii="仿宋_GB2312" w:eastAsia="仿宋_GB2312"/>
                <w:color w:val="000000"/>
                <w:szCs w:val="21"/>
              </w:rPr>
            </w:pPr>
            <w:r>
              <w:rPr>
                <w:rFonts w:ascii="仿宋_GB2312" w:eastAsia="仿宋_GB2312" w:hint="eastAsia"/>
                <w:color w:val="000000"/>
                <w:szCs w:val="21"/>
              </w:rPr>
              <w:t>推动高质量发展，营造良好营商环境，完善社会信用体系建设。</w:t>
            </w:r>
          </w:p>
        </w:tc>
        <w:tc>
          <w:tcPr>
            <w:tcW w:w="6657" w:type="dxa"/>
            <w:vAlign w:val="center"/>
          </w:tcPr>
          <w:p w:rsidR="004977E3" w:rsidRDefault="004977E3">
            <w:pPr>
              <w:autoSpaceDE w:val="0"/>
              <w:autoSpaceDN w:val="0"/>
              <w:adjustRightInd w:val="0"/>
              <w:spacing w:line="280" w:lineRule="exact"/>
              <w:rPr>
                <w:rFonts w:ascii="仿宋_GB2312" w:eastAsia="仿宋_GB2312"/>
                <w:color w:val="000000"/>
                <w:szCs w:val="21"/>
              </w:rPr>
            </w:pPr>
            <w:r>
              <w:rPr>
                <w:rFonts w:ascii="仿宋_GB2312" w:eastAsia="仿宋_GB2312" w:hint="eastAsia"/>
                <w:color w:val="000000"/>
                <w:szCs w:val="21"/>
              </w:rPr>
              <w:t>会同相关部门评选市级优秀创业创新项目并给予资金补助，向上级争取自主择业干部创业扶持资金，组织退役军人适应性培训。</w:t>
            </w:r>
          </w:p>
        </w:tc>
        <w:tc>
          <w:tcPr>
            <w:tcW w:w="1545" w:type="dxa"/>
            <w:vAlign w:val="center"/>
          </w:tcPr>
          <w:p w:rsidR="004977E3" w:rsidRDefault="004977E3">
            <w:pPr>
              <w:spacing w:line="240" w:lineRule="exact"/>
              <w:jc w:val="center"/>
              <w:rPr>
                <w:rFonts w:ascii="仿宋_GB2312" w:eastAsia="仿宋_GB2312"/>
                <w:bCs/>
                <w:color w:val="000000"/>
                <w:szCs w:val="21"/>
              </w:rPr>
            </w:pPr>
            <w:r>
              <w:rPr>
                <w:rFonts w:ascii="仿宋_GB2312" w:eastAsia="仿宋_GB2312" w:hint="eastAsia"/>
                <w:bCs/>
                <w:color w:val="000000"/>
                <w:szCs w:val="21"/>
              </w:rPr>
              <w:t>发改委</w:t>
            </w:r>
          </w:p>
        </w:tc>
        <w:tc>
          <w:tcPr>
            <w:tcW w:w="1151" w:type="dxa"/>
            <w:vAlign w:val="center"/>
          </w:tcPr>
          <w:p w:rsidR="004977E3" w:rsidRDefault="004977E3">
            <w:pPr>
              <w:widowControl/>
              <w:spacing w:line="240" w:lineRule="exact"/>
              <w:jc w:val="center"/>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移交安置和就业创业科</w:t>
            </w:r>
          </w:p>
        </w:tc>
      </w:tr>
      <w:tr w:rsidR="004977E3">
        <w:trPr>
          <w:trHeight w:val="734"/>
          <w:jc w:val="center"/>
        </w:trPr>
        <w:tc>
          <w:tcPr>
            <w:tcW w:w="682" w:type="dxa"/>
            <w:vMerge/>
            <w:vAlign w:val="center"/>
          </w:tcPr>
          <w:p w:rsidR="004977E3" w:rsidRDefault="004977E3">
            <w:pPr>
              <w:spacing w:line="240" w:lineRule="exact"/>
              <w:jc w:val="center"/>
              <w:rPr>
                <w:rFonts w:ascii="仿宋_GB2312" w:eastAsia="仿宋_GB2312" w:hAnsi="宋体" w:cs="宋体"/>
                <w:b/>
                <w:color w:val="000000"/>
                <w:kern w:val="0"/>
                <w:szCs w:val="21"/>
              </w:rPr>
            </w:pPr>
          </w:p>
        </w:tc>
        <w:tc>
          <w:tcPr>
            <w:tcW w:w="1321" w:type="dxa"/>
            <w:vMerge/>
            <w:vAlign w:val="center"/>
          </w:tcPr>
          <w:p w:rsidR="004977E3" w:rsidRDefault="004977E3">
            <w:pPr>
              <w:spacing w:line="280" w:lineRule="exact"/>
              <w:rPr>
                <w:rFonts w:ascii="仿宋_GB2312" w:eastAsia="仿宋_GB2312"/>
                <w:color w:val="000000"/>
                <w:szCs w:val="21"/>
              </w:rPr>
            </w:pPr>
          </w:p>
        </w:tc>
        <w:tc>
          <w:tcPr>
            <w:tcW w:w="4405" w:type="dxa"/>
            <w:vAlign w:val="center"/>
          </w:tcPr>
          <w:p w:rsidR="004977E3" w:rsidRDefault="004977E3">
            <w:pPr>
              <w:autoSpaceDE w:val="0"/>
              <w:autoSpaceDN w:val="0"/>
              <w:adjustRightInd w:val="0"/>
              <w:spacing w:line="280" w:lineRule="exact"/>
              <w:jc w:val="left"/>
              <w:rPr>
                <w:rFonts w:ascii="仿宋_GB2312" w:eastAsia="仿宋_GB2312"/>
                <w:color w:val="000000"/>
                <w:szCs w:val="21"/>
              </w:rPr>
            </w:pPr>
            <w:r>
              <w:rPr>
                <w:rFonts w:ascii="仿宋_GB2312" w:eastAsia="仿宋_GB2312" w:hint="eastAsia"/>
                <w:color w:val="000000"/>
                <w:szCs w:val="21"/>
              </w:rPr>
              <w:t>提升</w:t>
            </w:r>
            <w:r>
              <w:rPr>
                <w:rFonts w:ascii="仿宋_GB2312" w:eastAsia="仿宋_GB2312"/>
                <w:color w:val="000000"/>
                <w:szCs w:val="21"/>
              </w:rPr>
              <w:t xml:space="preserve"> 12345 </w:t>
            </w:r>
            <w:r>
              <w:rPr>
                <w:rFonts w:ascii="仿宋_GB2312" w:eastAsia="仿宋_GB2312" w:hint="eastAsia"/>
                <w:color w:val="000000"/>
                <w:szCs w:val="21"/>
              </w:rPr>
              <w:t>政务服务便民热线平台办理质量。</w:t>
            </w:r>
          </w:p>
        </w:tc>
        <w:tc>
          <w:tcPr>
            <w:tcW w:w="6657" w:type="dxa"/>
            <w:vAlign w:val="center"/>
          </w:tcPr>
          <w:p w:rsidR="004977E3" w:rsidRDefault="004977E3">
            <w:pPr>
              <w:autoSpaceDE w:val="0"/>
              <w:autoSpaceDN w:val="0"/>
              <w:adjustRightInd w:val="0"/>
              <w:spacing w:line="280" w:lineRule="exact"/>
              <w:jc w:val="left"/>
              <w:rPr>
                <w:rFonts w:ascii="仿宋_GB2312" w:eastAsia="仿宋_GB2312"/>
                <w:bCs/>
                <w:color w:val="000000"/>
                <w:szCs w:val="21"/>
              </w:rPr>
            </w:pPr>
            <w:r>
              <w:rPr>
                <w:rFonts w:ascii="仿宋_GB2312" w:eastAsia="仿宋_GB2312" w:hint="eastAsia"/>
                <w:color w:val="000000"/>
                <w:szCs w:val="21"/>
              </w:rPr>
              <w:t>提升</w:t>
            </w:r>
            <w:r>
              <w:rPr>
                <w:rFonts w:ascii="仿宋_GB2312" w:eastAsia="仿宋_GB2312"/>
                <w:color w:val="000000"/>
                <w:szCs w:val="21"/>
              </w:rPr>
              <w:t xml:space="preserve"> 12345 </w:t>
            </w:r>
            <w:r>
              <w:rPr>
                <w:rFonts w:ascii="仿宋_GB2312" w:eastAsia="仿宋_GB2312" w:hint="eastAsia"/>
                <w:color w:val="000000"/>
                <w:szCs w:val="21"/>
              </w:rPr>
              <w:t>政务服务便民热线平台办理质量。</w:t>
            </w:r>
          </w:p>
        </w:tc>
        <w:tc>
          <w:tcPr>
            <w:tcW w:w="1545" w:type="dxa"/>
            <w:vAlign w:val="center"/>
          </w:tcPr>
          <w:p w:rsidR="004977E3" w:rsidRDefault="004977E3">
            <w:pPr>
              <w:spacing w:line="240" w:lineRule="exact"/>
              <w:jc w:val="center"/>
              <w:rPr>
                <w:rFonts w:ascii="仿宋_GB2312" w:eastAsia="仿宋_GB2312"/>
                <w:bCs/>
                <w:color w:val="000000"/>
                <w:szCs w:val="21"/>
              </w:rPr>
            </w:pPr>
            <w:r>
              <w:rPr>
                <w:rFonts w:ascii="仿宋_GB2312" w:eastAsia="仿宋_GB2312"/>
                <w:bCs/>
                <w:color w:val="000000"/>
                <w:szCs w:val="21"/>
              </w:rPr>
              <w:t>12345</w:t>
            </w:r>
            <w:r>
              <w:rPr>
                <w:rFonts w:ascii="仿宋_GB2312" w:eastAsia="仿宋_GB2312" w:hint="eastAsia"/>
                <w:bCs/>
                <w:color w:val="000000"/>
                <w:szCs w:val="21"/>
              </w:rPr>
              <w:t>政务服务便民热线中心</w:t>
            </w:r>
          </w:p>
        </w:tc>
        <w:tc>
          <w:tcPr>
            <w:tcW w:w="1151" w:type="dxa"/>
            <w:vAlign w:val="center"/>
          </w:tcPr>
          <w:p w:rsidR="004977E3" w:rsidRDefault="004977E3">
            <w:pPr>
              <w:widowControl/>
              <w:spacing w:line="240" w:lineRule="exact"/>
              <w:jc w:val="center"/>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思想政治和权益维护科</w:t>
            </w:r>
          </w:p>
        </w:tc>
      </w:tr>
      <w:tr w:rsidR="004977E3">
        <w:trPr>
          <w:trHeight w:val="653"/>
          <w:jc w:val="center"/>
        </w:trPr>
        <w:tc>
          <w:tcPr>
            <w:tcW w:w="682" w:type="dxa"/>
            <w:vMerge/>
            <w:vAlign w:val="center"/>
          </w:tcPr>
          <w:p w:rsidR="004977E3" w:rsidRDefault="004977E3">
            <w:pPr>
              <w:spacing w:line="240" w:lineRule="exact"/>
              <w:jc w:val="center"/>
              <w:rPr>
                <w:rFonts w:ascii="仿宋_GB2312" w:eastAsia="仿宋_GB2312" w:hAnsi="宋体" w:cs="宋体"/>
                <w:b/>
                <w:color w:val="000000"/>
                <w:kern w:val="0"/>
                <w:szCs w:val="21"/>
              </w:rPr>
            </w:pPr>
          </w:p>
        </w:tc>
        <w:tc>
          <w:tcPr>
            <w:tcW w:w="1321" w:type="dxa"/>
            <w:vMerge/>
            <w:vAlign w:val="center"/>
          </w:tcPr>
          <w:p w:rsidR="004977E3" w:rsidRDefault="004977E3">
            <w:pPr>
              <w:spacing w:line="280" w:lineRule="exact"/>
              <w:rPr>
                <w:rFonts w:ascii="仿宋_GB2312" w:eastAsia="仿宋_GB2312"/>
                <w:color w:val="000000"/>
                <w:szCs w:val="21"/>
              </w:rPr>
            </w:pPr>
          </w:p>
        </w:tc>
        <w:tc>
          <w:tcPr>
            <w:tcW w:w="4405" w:type="dxa"/>
            <w:vAlign w:val="center"/>
          </w:tcPr>
          <w:p w:rsidR="004977E3" w:rsidRDefault="004977E3">
            <w:pPr>
              <w:autoSpaceDE w:val="0"/>
              <w:autoSpaceDN w:val="0"/>
              <w:adjustRightInd w:val="0"/>
              <w:spacing w:line="280" w:lineRule="exact"/>
              <w:jc w:val="left"/>
              <w:rPr>
                <w:rFonts w:ascii="仿宋_GB2312" w:eastAsia="仿宋_GB2312"/>
                <w:color w:val="000000"/>
                <w:szCs w:val="21"/>
              </w:rPr>
            </w:pPr>
            <w:r>
              <w:rPr>
                <w:rFonts w:ascii="仿宋_GB2312" w:eastAsia="仿宋_GB2312" w:hint="eastAsia"/>
                <w:color w:val="000000"/>
                <w:szCs w:val="21"/>
              </w:rPr>
              <w:t>做好</w:t>
            </w:r>
            <w:r>
              <w:rPr>
                <w:rFonts w:ascii="仿宋_GB2312" w:eastAsia="仿宋_GB2312"/>
                <w:color w:val="000000"/>
                <w:szCs w:val="21"/>
              </w:rPr>
              <w:t xml:space="preserve"> e </w:t>
            </w:r>
            <w:r>
              <w:rPr>
                <w:rFonts w:ascii="仿宋_GB2312" w:eastAsia="仿宋_GB2312" w:hint="eastAsia"/>
                <w:color w:val="000000"/>
                <w:szCs w:val="21"/>
              </w:rPr>
              <w:t>三明平台建设。</w:t>
            </w:r>
          </w:p>
        </w:tc>
        <w:tc>
          <w:tcPr>
            <w:tcW w:w="6657" w:type="dxa"/>
            <w:vAlign w:val="center"/>
          </w:tcPr>
          <w:p w:rsidR="004977E3" w:rsidRDefault="004977E3">
            <w:pPr>
              <w:autoSpaceDE w:val="0"/>
              <w:autoSpaceDN w:val="0"/>
              <w:adjustRightInd w:val="0"/>
              <w:spacing w:line="280" w:lineRule="exact"/>
              <w:jc w:val="left"/>
              <w:rPr>
                <w:rFonts w:ascii="仿宋_GB2312" w:eastAsia="仿宋_GB2312"/>
                <w:color w:val="000000"/>
                <w:szCs w:val="21"/>
              </w:rPr>
            </w:pPr>
            <w:r>
              <w:rPr>
                <w:rFonts w:ascii="仿宋_GB2312" w:eastAsia="仿宋_GB2312" w:hint="eastAsia"/>
                <w:color w:val="000000"/>
                <w:szCs w:val="21"/>
              </w:rPr>
              <w:t>加强</w:t>
            </w:r>
            <w:r>
              <w:rPr>
                <w:rFonts w:ascii="仿宋_GB2312" w:eastAsia="仿宋_GB2312"/>
                <w:color w:val="000000"/>
                <w:szCs w:val="21"/>
                <w:lang/>
              </w:rPr>
              <w:t>e</w:t>
            </w:r>
            <w:r>
              <w:rPr>
                <w:rFonts w:ascii="仿宋_GB2312" w:eastAsia="仿宋_GB2312" w:hint="eastAsia"/>
                <w:color w:val="000000"/>
                <w:szCs w:val="21"/>
                <w:lang/>
              </w:rPr>
              <w:t>三</w:t>
            </w:r>
            <w:r>
              <w:rPr>
                <w:rFonts w:ascii="仿宋_GB2312" w:eastAsia="仿宋_GB2312" w:hint="eastAsia"/>
                <w:color w:val="000000"/>
                <w:szCs w:val="21"/>
              </w:rPr>
              <w:t>明平台建设及资讯推广。</w:t>
            </w:r>
          </w:p>
        </w:tc>
        <w:tc>
          <w:tcPr>
            <w:tcW w:w="1545" w:type="dxa"/>
            <w:vAlign w:val="center"/>
          </w:tcPr>
          <w:p w:rsidR="004977E3" w:rsidRDefault="004977E3">
            <w:pPr>
              <w:autoSpaceDE w:val="0"/>
              <w:autoSpaceDN w:val="0"/>
              <w:adjustRightInd w:val="0"/>
              <w:spacing w:line="280" w:lineRule="exact"/>
              <w:jc w:val="center"/>
              <w:rPr>
                <w:rFonts w:ascii="仿宋_GB2312" w:eastAsia="仿宋_GB2312" w:hAnsi="宋体" w:cs="宋体"/>
                <w:bCs/>
                <w:color w:val="000000"/>
                <w:kern w:val="0"/>
                <w:szCs w:val="21"/>
              </w:rPr>
            </w:pPr>
            <w:r>
              <w:rPr>
                <w:rFonts w:ascii="仿宋_GB2312" w:eastAsia="仿宋_GB2312"/>
                <w:color w:val="000000"/>
                <w:szCs w:val="21"/>
              </w:rPr>
              <w:t xml:space="preserve">e </w:t>
            </w:r>
            <w:r>
              <w:rPr>
                <w:rFonts w:ascii="仿宋_GB2312" w:eastAsia="仿宋_GB2312" w:hint="eastAsia"/>
                <w:color w:val="000000"/>
                <w:szCs w:val="21"/>
              </w:rPr>
              <w:t>三明办</w:t>
            </w:r>
          </w:p>
        </w:tc>
        <w:tc>
          <w:tcPr>
            <w:tcW w:w="1151" w:type="dxa"/>
            <w:vAlign w:val="center"/>
          </w:tcPr>
          <w:p w:rsidR="004977E3" w:rsidRDefault="004977E3">
            <w:pPr>
              <w:widowControl/>
              <w:spacing w:line="240" w:lineRule="exact"/>
              <w:jc w:val="center"/>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办公室</w:t>
            </w:r>
          </w:p>
        </w:tc>
      </w:tr>
      <w:tr w:rsidR="004977E3">
        <w:trPr>
          <w:trHeight w:val="967"/>
          <w:jc w:val="center"/>
        </w:trPr>
        <w:tc>
          <w:tcPr>
            <w:tcW w:w="682" w:type="dxa"/>
            <w:vMerge/>
            <w:vAlign w:val="center"/>
          </w:tcPr>
          <w:p w:rsidR="004977E3" w:rsidRDefault="004977E3">
            <w:pPr>
              <w:spacing w:line="240" w:lineRule="exact"/>
              <w:jc w:val="center"/>
              <w:rPr>
                <w:rFonts w:ascii="仿宋_GB2312" w:eastAsia="仿宋_GB2312" w:hAnsi="宋体" w:cs="宋体"/>
                <w:b/>
                <w:color w:val="000000"/>
                <w:kern w:val="0"/>
                <w:szCs w:val="21"/>
              </w:rPr>
            </w:pPr>
          </w:p>
        </w:tc>
        <w:tc>
          <w:tcPr>
            <w:tcW w:w="1321" w:type="dxa"/>
            <w:vMerge/>
            <w:vAlign w:val="center"/>
          </w:tcPr>
          <w:p w:rsidR="004977E3" w:rsidRDefault="004977E3">
            <w:pPr>
              <w:spacing w:line="280" w:lineRule="exact"/>
              <w:rPr>
                <w:rFonts w:ascii="仿宋_GB2312" w:eastAsia="仿宋_GB2312"/>
                <w:color w:val="000000"/>
                <w:szCs w:val="21"/>
              </w:rPr>
            </w:pPr>
          </w:p>
        </w:tc>
        <w:tc>
          <w:tcPr>
            <w:tcW w:w="4405" w:type="dxa"/>
            <w:vAlign w:val="center"/>
          </w:tcPr>
          <w:p w:rsidR="004977E3" w:rsidRDefault="004977E3">
            <w:pPr>
              <w:autoSpaceDE w:val="0"/>
              <w:autoSpaceDN w:val="0"/>
              <w:adjustRightInd w:val="0"/>
              <w:spacing w:line="280" w:lineRule="exact"/>
              <w:jc w:val="left"/>
              <w:rPr>
                <w:rFonts w:ascii="仿宋_GB2312" w:eastAsia="仿宋_GB2312"/>
                <w:color w:val="000000"/>
                <w:szCs w:val="21"/>
              </w:rPr>
            </w:pPr>
            <w:r>
              <w:rPr>
                <w:rFonts w:ascii="仿宋_GB2312" w:eastAsia="仿宋_GB2312" w:hint="eastAsia"/>
                <w:color w:val="000000"/>
                <w:szCs w:val="21"/>
              </w:rPr>
              <w:t>完善“互联网</w:t>
            </w:r>
            <w:r>
              <w:rPr>
                <w:rFonts w:ascii="仿宋_GB2312" w:eastAsia="仿宋_GB2312"/>
                <w:color w:val="000000"/>
                <w:szCs w:val="21"/>
              </w:rPr>
              <w:t>+</w:t>
            </w:r>
            <w:r>
              <w:rPr>
                <w:rFonts w:ascii="仿宋_GB2312" w:eastAsia="仿宋_GB2312" w:hint="eastAsia"/>
                <w:color w:val="000000"/>
                <w:szCs w:val="21"/>
              </w:rPr>
              <w:t>便民服务”，提高审批服务效率。</w:t>
            </w:r>
          </w:p>
        </w:tc>
        <w:tc>
          <w:tcPr>
            <w:tcW w:w="6657" w:type="dxa"/>
            <w:vAlign w:val="center"/>
          </w:tcPr>
          <w:p w:rsidR="004977E3" w:rsidRDefault="004977E3">
            <w:pPr>
              <w:autoSpaceDE w:val="0"/>
              <w:autoSpaceDN w:val="0"/>
              <w:adjustRightInd w:val="0"/>
              <w:spacing w:line="280" w:lineRule="exact"/>
              <w:jc w:val="left"/>
              <w:rPr>
                <w:rFonts w:ascii="仿宋_GB2312" w:eastAsia="仿宋_GB2312"/>
                <w:color w:val="000000"/>
                <w:szCs w:val="21"/>
              </w:rPr>
            </w:pPr>
            <w:r>
              <w:rPr>
                <w:rFonts w:ascii="仿宋_GB2312" w:eastAsia="仿宋_GB2312" w:hint="eastAsia"/>
                <w:color w:val="000000"/>
                <w:szCs w:val="21"/>
              </w:rPr>
              <w:t>完善“互联网</w:t>
            </w:r>
            <w:r>
              <w:rPr>
                <w:rFonts w:ascii="仿宋_GB2312" w:eastAsia="仿宋_GB2312"/>
                <w:color w:val="000000"/>
                <w:szCs w:val="21"/>
              </w:rPr>
              <w:t>+</w:t>
            </w:r>
            <w:r>
              <w:rPr>
                <w:rFonts w:ascii="仿宋_GB2312" w:eastAsia="仿宋_GB2312" w:hint="eastAsia"/>
                <w:color w:val="000000"/>
                <w:szCs w:val="21"/>
              </w:rPr>
              <w:t>便民服务”，提高审批服务效率。</w:t>
            </w:r>
          </w:p>
        </w:tc>
        <w:tc>
          <w:tcPr>
            <w:tcW w:w="1545" w:type="dxa"/>
            <w:vAlign w:val="center"/>
          </w:tcPr>
          <w:p w:rsidR="004977E3" w:rsidRDefault="004977E3">
            <w:pPr>
              <w:autoSpaceDE w:val="0"/>
              <w:autoSpaceDN w:val="0"/>
              <w:adjustRightInd w:val="0"/>
              <w:spacing w:line="280" w:lineRule="exact"/>
              <w:jc w:val="left"/>
              <w:rPr>
                <w:rFonts w:ascii="仿宋_GB2312" w:eastAsia="仿宋_GB2312"/>
                <w:color w:val="000000"/>
                <w:szCs w:val="21"/>
              </w:rPr>
            </w:pPr>
            <w:r>
              <w:rPr>
                <w:rFonts w:ascii="仿宋_GB2312" w:eastAsia="仿宋_GB2312" w:hint="eastAsia"/>
                <w:color w:val="000000"/>
                <w:szCs w:val="21"/>
              </w:rPr>
              <w:t>行政服务中心</w:t>
            </w:r>
          </w:p>
        </w:tc>
        <w:tc>
          <w:tcPr>
            <w:tcW w:w="1151" w:type="dxa"/>
            <w:vAlign w:val="center"/>
          </w:tcPr>
          <w:p w:rsidR="004977E3" w:rsidRDefault="004977E3">
            <w:pPr>
              <w:widowControl/>
              <w:spacing w:line="240" w:lineRule="exact"/>
              <w:jc w:val="center"/>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思想政治和权益维护科</w:t>
            </w:r>
          </w:p>
        </w:tc>
      </w:tr>
      <w:tr w:rsidR="004977E3">
        <w:trPr>
          <w:trHeight w:val="588"/>
          <w:jc w:val="center"/>
        </w:trPr>
        <w:tc>
          <w:tcPr>
            <w:tcW w:w="682" w:type="dxa"/>
            <w:vMerge/>
            <w:vAlign w:val="center"/>
          </w:tcPr>
          <w:p w:rsidR="004977E3" w:rsidRDefault="004977E3">
            <w:pPr>
              <w:spacing w:line="240" w:lineRule="exact"/>
              <w:jc w:val="center"/>
              <w:rPr>
                <w:rFonts w:ascii="仿宋_GB2312" w:eastAsia="仿宋_GB2312" w:hAnsi="宋体" w:cs="宋体"/>
                <w:b/>
                <w:color w:val="000000"/>
                <w:kern w:val="0"/>
                <w:szCs w:val="21"/>
              </w:rPr>
            </w:pPr>
          </w:p>
        </w:tc>
        <w:tc>
          <w:tcPr>
            <w:tcW w:w="1321" w:type="dxa"/>
            <w:vMerge/>
            <w:vAlign w:val="center"/>
          </w:tcPr>
          <w:p w:rsidR="004977E3" w:rsidRDefault="004977E3">
            <w:pPr>
              <w:spacing w:line="280" w:lineRule="exact"/>
              <w:rPr>
                <w:rFonts w:ascii="仿宋_GB2312" w:eastAsia="仿宋_GB2312"/>
                <w:color w:val="000000"/>
                <w:szCs w:val="21"/>
              </w:rPr>
            </w:pPr>
          </w:p>
        </w:tc>
        <w:tc>
          <w:tcPr>
            <w:tcW w:w="4405" w:type="dxa"/>
            <w:vAlign w:val="center"/>
          </w:tcPr>
          <w:p w:rsidR="004977E3" w:rsidRDefault="004977E3">
            <w:pPr>
              <w:autoSpaceDE w:val="0"/>
              <w:autoSpaceDN w:val="0"/>
              <w:adjustRightInd w:val="0"/>
              <w:spacing w:line="280" w:lineRule="exact"/>
              <w:jc w:val="left"/>
              <w:rPr>
                <w:rFonts w:ascii="仿宋_GB2312" w:eastAsia="仿宋_GB2312"/>
                <w:color w:val="000000"/>
                <w:szCs w:val="21"/>
              </w:rPr>
            </w:pPr>
            <w:r>
              <w:rPr>
                <w:rFonts w:ascii="仿宋_GB2312" w:eastAsia="仿宋_GB2312" w:hint="eastAsia"/>
                <w:color w:val="000000"/>
                <w:szCs w:val="21"/>
              </w:rPr>
              <w:t>开展文明城市创建工作。</w:t>
            </w:r>
          </w:p>
        </w:tc>
        <w:tc>
          <w:tcPr>
            <w:tcW w:w="6657" w:type="dxa"/>
            <w:vAlign w:val="center"/>
          </w:tcPr>
          <w:p w:rsidR="004977E3" w:rsidRDefault="004977E3">
            <w:pPr>
              <w:autoSpaceDE w:val="0"/>
              <w:autoSpaceDN w:val="0"/>
              <w:adjustRightInd w:val="0"/>
              <w:spacing w:line="280" w:lineRule="exact"/>
              <w:jc w:val="left"/>
              <w:rPr>
                <w:rFonts w:ascii="仿宋_GB2312" w:eastAsia="仿宋_GB2312"/>
                <w:color w:val="000000"/>
                <w:szCs w:val="21"/>
              </w:rPr>
            </w:pPr>
            <w:r>
              <w:rPr>
                <w:rFonts w:ascii="仿宋_GB2312" w:eastAsia="仿宋_GB2312" w:hint="eastAsia"/>
                <w:color w:val="000000"/>
                <w:szCs w:val="21"/>
              </w:rPr>
              <w:t>做好文明城市创建工作。</w:t>
            </w:r>
          </w:p>
        </w:tc>
        <w:tc>
          <w:tcPr>
            <w:tcW w:w="1545" w:type="dxa"/>
            <w:vAlign w:val="center"/>
          </w:tcPr>
          <w:p w:rsidR="004977E3" w:rsidRDefault="004977E3">
            <w:pPr>
              <w:autoSpaceDE w:val="0"/>
              <w:autoSpaceDN w:val="0"/>
              <w:adjustRightInd w:val="0"/>
              <w:spacing w:line="280" w:lineRule="exact"/>
              <w:jc w:val="center"/>
              <w:rPr>
                <w:rFonts w:ascii="仿宋_GB2312" w:eastAsia="仿宋_GB2312"/>
                <w:color w:val="000000"/>
                <w:szCs w:val="21"/>
              </w:rPr>
            </w:pPr>
            <w:r>
              <w:rPr>
                <w:rFonts w:ascii="仿宋_GB2312" w:eastAsia="仿宋_GB2312" w:hint="eastAsia"/>
                <w:color w:val="000000"/>
                <w:szCs w:val="21"/>
              </w:rPr>
              <w:t>文明办</w:t>
            </w:r>
          </w:p>
        </w:tc>
        <w:tc>
          <w:tcPr>
            <w:tcW w:w="1151" w:type="dxa"/>
            <w:vAlign w:val="center"/>
          </w:tcPr>
          <w:p w:rsidR="004977E3" w:rsidRDefault="004977E3">
            <w:pPr>
              <w:widowControl/>
              <w:spacing w:line="240" w:lineRule="exact"/>
              <w:jc w:val="center"/>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机关党办</w:t>
            </w:r>
          </w:p>
        </w:tc>
      </w:tr>
      <w:tr w:rsidR="004977E3">
        <w:trPr>
          <w:trHeight w:val="1329"/>
          <w:jc w:val="center"/>
        </w:trPr>
        <w:tc>
          <w:tcPr>
            <w:tcW w:w="682" w:type="dxa"/>
            <w:vMerge/>
            <w:vAlign w:val="center"/>
          </w:tcPr>
          <w:p w:rsidR="004977E3" w:rsidRDefault="004977E3">
            <w:pPr>
              <w:spacing w:line="240" w:lineRule="exact"/>
              <w:jc w:val="center"/>
              <w:rPr>
                <w:rFonts w:ascii="仿宋_GB2312" w:eastAsia="仿宋_GB2312" w:hAnsi="宋体" w:cs="宋体"/>
                <w:b/>
                <w:color w:val="000000"/>
                <w:kern w:val="0"/>
                <w:szCs w:val="21"/>
              </w:rPr>
            </w:pPr>
          </w:p>
        </w:tc>
        <w:tc>
          <w:tcPr>
            <w:tcW w:w="1321" w:type="dxa"/>
            <w:vMerge/>
            <w:vAlign w:val="center"/>
          </w:tcPr>
          <w:p w:rsidR="004977E3" w:rsidRDefault="004977E3">
            <w:pPr>
              <w:spacing w:line="280" w:lineRule="exact"/>
              <w:rPr>
                <w:rFonts w:ascii="仿宋_GB2312" w:eastAsia="仿宋_GB2312"/>
                <w:color w:val="000000"/>
                <w:szCs w:val="21"/>
              </w:rPr>
            </w:pPr>
          </w:p>
        </w:tc>
        <w:tc>
          <w:tcPr>
            <w:tcW w:w="4405" w:type="dxa"/>
            <w:vAlign w:val="center"/>
          </w:tcPr>
          <w:p w:rsidR="004977E3" w:rsidRDefault="004977E3">
            <w:pPr>
              <w:autoSpaceDE w:val="0"/>
              <w:autoSpaceDN w:val="0"/>
              <w:adjustRightInd w:val="0"/>
              <w:spacing w:line="280" w:lineRule="exact"/>
              <w:jc w:val="left"/>
              <w:rPr>
                <w:rFonts w:ascii="仿宋_GB2312" w:eastAsia="仿宋_GB2312"/>
                <w:color w:val="000000"/>
                <w:szCs w:val="21"/>
              </w:rPr>
            </w:pPr>
            <w:r>
              <w:rPr>
                <w:rFonts w:ascii="仿宋_GB2312" w:eastAsia="仿宋_GB2312" w:hint="eastAsia"/>
                <w:color w:val="000000"/>
                <w:szCs w:val="21"/>
              </w:rPr>
              <w:t>着力解决群众急难愁盼问题，切实保持社会发展大局安定稳定，做好信访事项办理。</w:t>
            </w:r>
          </w:p>
        </w:tc>
        <w:tc>
          <w:tcPr>
            <w:tcW w:w="6657" w:type="dxa"/>
            <w:vAlign w:val="center"/>
          </w:tcPr>
          <w:p w:rsidR="004977E3" w:rsidRDefault="004977E3">
            <w:pPr>
              <w:spacing w:line="240" w:lineRule="exact"/>
              <w:jc w:val="left"/>
              <w:rPr>
                <w:rFonts w:ascii="仿宋_GB2312" w:eastAsia="仿宋_GB2312"/>
                <w:szCs w:val="21"/>
              </w:rPr>
            </w:pPr>
            <w:r>
              <w:rPr>
                <w:rFonts w:ascii="仿宋_GB2312" w:eastAsia="仿宋_GB2312" w:hint="eastAsia"/>
                <w:szCs w:val="21"/>
              </w:rPr>
              <w:t>做好信访相关事项办理。</w:t>
            </w:r>
          </w:p>
        </w:tc>
        <w:tc>
          <w:tcPr>
            <w:tcW w:w="1545" w:type="dxa"/>
            <w:vAlign w:val="center"/>
          </w:tcPr>
          <w:p w:rsidR="004977E3" w:rsidRDefault="004977E3">
            <w:pPr>
              <w:spacing w:line="240" w:lineRule="exact"/>
              <w:jc w:val="center"/>
              <w:rPr>
                <w:rFonts w:ascii="仿宋_GB2312" w:eastAsia="仿宋_GB2312"/>
                <w:bCs/>
                <w:color w:val="000000"/>
                <w:szCs w:val="21"/>
              </w:rPr>
            </w:pPr>
            <w:r>
              <w:rPr>
                <w:rFonts w:ascii="仿宋_GB2312" w:eastAsia="仿宋_GB2312" w:hint="eastAsia"/>
                <w:bCs/>
                <w:color w:val="000000"/>
                <w:szCs w:val="21"/>
              </w:rPr>
              <w:t>信访局</w:t>
            </w:r>
          </w:p>
        </w:tc>
        <w:tc>
          <w:tcPr>
            <w:tcW w:w="1151" w:type="dxa"/>
            <w:vAlign w:val="center"/>
          </w:tcPr>
          <w:p w:rsidR="004977E3" w:rsidRDefault="004977E3">
            <w:pPr>
              <w:widowControl/>
              <w:spacing w:line="240" w:lineRule="exact"/>
              <w:jc w:val="center"/>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思想政治和权益维护科</w:t>
            </w:r>
          </w:p>
        </w:tc>
      </w:tr>
      <w:tr w:rsidR="004977E3">
        <w:trPr>
          <w:trHeight w:val="1851"/>
          <w:jc w:val="center"/>
        </w:trPr>
        <w:tc>
          <w:tcPr>
            <w:tcW w:w="682" w:type="dxa"/>
            <w:vAlign w:val="center"/>
          </w:tcPr>
          <w:p w:rsidR="004977E3" w:rsidRDefault="004977E3">
            <w:pPr>
              <w:spacing w:line="260" w:lineRule="exact"/>
              <w:jc w:val="center"/>
              <w:rPr>
                <w:rFonts w:ascii="仿宋_GB2312" w:eastAsia="仿宋_GB2312" w:hAnsi="宋体" w:cs="宋体"/>
                <w:color w:val="000000"/>
                <w:kern w:val="0"/>
                <w:szCs w:val="21"/>
              </w:rPr>
            </w:pPr>
            <w:r>
              <w:rPr>
                <w:rFonts w:ascii="仿宋_GB2312" w:eastAsia="仿宋_GB2312"/>
                <w:color w:val="000000"/>
                <w:szCs w:val="21"/>
              </w:rPr>
              <w:t>3.</w:t>
            </w:r>
            <w:r>
              <w:rPr>
                <w:rFonts w:ascii="仿宋_GB2312" w:eastAsia="仿宋_GB2312" w:hint="eastAsia"/>
                <w:color w:val="000000"/>
                <w:szCs w:val="21"/>
              </w:rPr>
              <w:t>改革创新成效（</w:t>
            </w:r>
            <w:r>
              <w:rPr>
                <w:rFonts w:ascii="仿宋_GB2312" w:eastAsia="仿宋_GB2312"/>
                <w:color w:val="000000"/>
                <w:szCs w:val="21"/>
              </w:rPr>
              <w:t>10</w:t>
            </w:r>
            <w:r>
              <w:rPr>
                <w:rFonts w:ascii="仿宋_GB2312" w:eastAsia="仿宋_GB2312" w:hint="eastAsia"/>
                <w:color w:val="000000"/>
                <w:szCs w:val="21"/>
              </w:rPr>
              <w:t>分）</w:t>
            </w:r>
          </w:p>
        </w:tc>
        <w:tc>
          <w:tcPr>
            <w:tcW w:w="1321" w:type="dxa"/>
            <w:vAlign w:val="center"/>
          </w:tcPr>
          <w:p w:rsidR="004977E3" w:rsidRDefault="004977E3">
            <w:pPr>
              <w:spacing w:line="280" w:lineRule="exact"/>
              <w:rPr>
                <w:rFonts w:ascii="仿宋_GB2312" w:eastAsia="仿宋_GB2312"/>
                <w:color w:val="000000"/>
                <w:szCs w:val="21"/>
              </w:rPr>
            </w:pPr>
            <w:r>
              <w:rPr>
                <w:rFonts w:ascii="仿宋_GB2312" w:eastAsia="仿宋_GB2312" w:hint="eastAsia"/>
                <w:color w:val="000000"/>
                <w:szCs w:val="21"/>
              </w:rPr>
              <w:t>改革创新</w:t>
            </w:r>
          </w:p>
          <w:p w:rsidR="004977E3" w:rsidRDefault="004977E3">
            <w:pPr>
              <w:spacing w:line="280" w:lineRule="exact"/>
              <w:rPr>
                <w:rFonts w:ascii="仿宋_GB2312" w:eastAsia="仿宋_GB2312"/>
                <w:color w:val="000000"/>
                <w:szCs w:val="21"/>
              </w:rPr>
            </w:pPr>
            <w:r>
              <w:rPr>
                <w:rFonts w:ascii="仿宋_GB2312" w:eastAsia="仿宋_GB2312" w:hint="eastAsia"/>
                <w:color w:val="000000"/>
                <w:szCs w:val="21"/>
              </w:rPr>
              <w:t>（</w:t>
            </w:r>
            <w:r>
              <w:rPr>
                <w:rFonts w:ascii="仿宋_GB2312" w:eastAsia="仿宋_GB2312"/>
                <w:color w:val="000000"/>
                <w:szCs w:val="21"/>
              </w:rPr>
              <w:t>10</w:t>
            </w:r>
            <w:r>
              <w:rPr>
                <w:rFonts w:ascii="仿宋_GB2312" w:eastAsia="仿宋_GB2312" w:hint="eastAsia"/>
                <w:color w:val="000000"/>
                <w:szCs w:val="21"/>
              </w:rPr>
              <w:t>分）</w:t>
            </w:r>
          </w:p>
        </w:tc>
        <w:tc>
          <w:tcPr>
            <w:tcW w:w="4405" w:type="dxa"/>
            <w:vAlign w:val="center"/>
          </w:tcPr>
          <w:p w:rsidR="004977E3" w:rsidRDefault="004977E3">
            <w:pPr>
              <w:spacing w:line="240" w:lineRule="exact"/>
              <w:rPr>
                <w:rFonts w:ascii="仿宋_GB2312" w:eastAsia="仿宋_GB2312"/>
                <w:color w:val="000000"/>
                <w:szCs w:val="21"/>
              </w:rPr>
            </w:pPr>
            <w:r>
              <w:rPr>
                <w:rFonts w:ascii="仿宋_GB2312" w:eastAsia="仿宋_GB2312" w:hint="eastAsia"/>
                <w:color w:val="000000"/>
                <w:szCs w:val="21"/>
              </w:rPr>
              <w:t>按照市委市政府的要求，解放思想，更新观念，突破惯性思维、创新工作方法，聚焦重大课题、重大任务、重大项目建设推进的时、度、效，进一步提高上级部署要求的效率，提升优化营商环境的效能、提增经济社会发展的效益，选择报送一项本年度最具有创新性、成效性、推广性的创新成果。</w:t>
            </w:r>
          </w:p>
        </w:tc>
        <w:tc>
          <w:tcPr>
            <w:tcW w:w="6657" w:type="dxa"/>
            <w:vAlign w:val="center"/>
          </w:tcPr>
          <w:p w:rsidR="004977E3" w:rsidRDefault="004977E3">
            <w:pPr>
              <w:widowControl/>
              <w:spacing w:line="280" w:lineRule="exact"/>
              <w:rPr>
                <w:rFonts w:ascii="仿宋_GB2312" w:eastAsia="仿宋_GB2312"/>
                <w:color w:val="000000"/>
                <w:szCs w:val="21"/>
              </w:rPr>
            </w:pPr>
            <w:r>
              <w:rPr>
                <w:rFonts w:ascii="仿宋_GB2312" w:eastAsia="仿宋_GB2312" w:hint="eastAsia"/>
                <w:color w:val="000000"/>
                <w:szCs w:val="21"/>
              </w:rPr>
              <w:t>围绕以新发展理念引领新实践，推进关键领域改革，着力解决影响创新创业创造的突出体制机制问题，营造良好发展环境的情况。</w:t>
            </w:r>
          </w:p>
        </w:tc>
        <w:tc>
          <w:tcPr>
            <w:tcW w:w="1545" w:type="dxa"/>
            <w:vAlign w:val="center"/>
          </w:tcPr>
          <w:p w:rsidR="004977E3" w:rsidRDefault="004977E3">
            <w:pPr>
              <w:widowControl/>
              <w:spacing w:line="260" w:lineRule="exact"/>
              <w:jc w:val="center"/>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效能办</w:t>
            </w:r>
          </w:p>
        </w:tc>
        <w:tc>
          <w:tcPr>
            <w:tcW w:w="1151" w:type="dxa"/>
            <w:vAlign w:val="center"/>
          </w:tcPr>
          <w:p w:rsidR="004977E3" w:rsidRDefault="004977E3">
            <w:pPr>
              <w:widowControl/>
              <w:spacing w:line="240" w:lineRule="exact"/>
              <w:jc w:val="center"/>
              <w:rPr>
                <w:rFonts w:ascii="仿宋_GB2312" w:eastAsia="仿宋_GB2312" w:hAnsi="宋体" w:cs="宋体"/>
                <w:bCs/>
                <w:color w:val="000000"/>
                <w:kern w:val="0"/>
                <w:szCs w:val="21"/>
              </w:rPr>
            </w:pPr>
            <w:r>
              <w:rPr>
                <w:rFonts w:ascii="仿宋_GB2312" w:eastAsia="仿宋_GB2312" w:hAnsi="宋体" w:cs="宋体" w:hint="eastAsia"/>
                <w:bCs/>
                <w:kern w:val="0"/>
                <w:szCs w:val="21"/>
              </w:rPr>
              <w:t>各科室及直属各单位</w:t>
            </w:r>
          </w:p>
        </w:tc>
      </w:tr>
      <w:tr w:rsidR="004977E3">
        <w:trPr>
          <w:trHeight w:val="1454"/>
          <w:jc w:val="center"/>
        </w:trPr>
        <w:tc>
          <w:tcPr>
            <w:tcW w:w="2003" w:type="dxa"/>
            <w:gridSpan w:val="2"/>
            <w:vAlign w:val="center"/>
          </w:tcPr>
          <w:p w:rsidR="004977E3" w:rsidRDefault="004977E3">
            <w:pPr>
              <w:spacing w:line="440" w:lineRule="exact"/>
              <w:jc w:val="center"/>
              <w:rPr>
                <w:rFonts w:ascii="仿宋_GB2312" w:eastAsia="仿宋_GB2312"/>
                <w:color w:val="000000"/>
                <w:szCs w:val="21"/>
              </w:rPr>
            </w:pPr>
            <w:r>
              <w:rPr>
                <w:rFonts w:ascii="仿宋_GB2312" w:eastAsia="仿宋_GB2312" w:hint="eastAsia"/>
                <w:color w:val="000000"/>
                <w:szCs w:val="21"/>
              </w:rPr>
              <w:t>领导评价</w:t>
            </w:r>
          </w:p>
        </w:tc>
        <w:tc>
          <w:tcPr>
            <w:tcW w:w="11062" w:type="dxa"/>
            <w:gridSpan w:val="2"/>
            <w:vAlign w:val="center"/>
          </w:tcPr>
          <w:p w:rsidR="004977E3" w:rsidRDefault="004977E3">
            <w:pPr>
              <w:spacing w:line="240" w:lineRule="exact"/>
              <w:rPr>
                <w:rFonts w:ascii="仿宋_GB2312" w:eastAsia="仿宋_GB2312"/>
                <w:color w:val="000000"/>
                <w:szCs w:val="21"/>
              </w:rPr>
            </w:pPr>
            <w:r>
              <w:rPr>
                <w:rFonts w:ascii="仿宋_GB2312" w:eastAsia="仿宋_GB2312" w:hint="eastAsia"/>
                <w:color w:val="000000"/>
                <w:szCs w:val="21"/>
              </w:rPr>
              <w:t>由市委、市人大、市政府、市政协领导结合日常工作掌握情况，重点对我局实施“提高效率、提升效能、提增效益”行动、完成重点工作任务，全方位推进高质量发展超越情况进行评价。其中，市委、市政府领导评价得分占</w:t>
            </w:r>
            <w:r>
              <w:rPr>
                <w:rFonts w:ascii="仿宋_GB2312" w:eastAsia="仿宋_GB2312"/>
                <w:color w:val="000000"/>
                <w:szCs w:val="21"/>
              </w:rPr>
              <w:t>60%</w:t>
            </w:r>
            <w:r>
              <w:rPr>
                <w:rFonts w:ascii="仿宋_GB2312" w:eastAsia="仿宋_GB2312" w:hint="eastAsia"/>
                <w:color w:val="000000"/>
                <w:szCs w:val="21"/>
              </w:rPr>
              <w:t>，市人大、市政协领导评价得分占</w:t>
            </w:r>
            <w:r>
              <w:rPr>
                <w:rFonts w:ascii="仿宋_GB2312" w:eastAsia="仿宋_GB2312"/>
                <w:color w:val="000000"/>
                <w:szCs w:val="21"/>
              </w:rPr>
              <w:t>40%</w:t>
            </w:r>
          </w:p>
        </w:tc>
        <w:tc>
          <w:tcPr>
            <w:tcW w:w="1545" w:type="dxa"/>
            <w:vAlign w:val="center"/>
          </w:tcPr>
          <w:p w:rsidR="004977E3" w:rsidRDefault="004977E3">
            <w:pPr>
              <w:widowControl/>
              <w:spacing w:line="240" w:lineRule="exact"/>
              <w:jc w:val="center"/>
              <w:rPr>
                <w:rFonts w:ascii="仿宋_GB2312" w:eastAsia="仿宋_GB2312"/>
                <w:color w:val="000000"/>
                <w:szCs w:val="21"/>
              </w:rPr>
            </w:pPr>
            <w:r>
              <w:rPr>
                <w:rFonts w:ascii="仿宋_GB2312" w:eastAsia="仿宋_GB2312" w:hint="eastAsia"/>
                <w:color w:val="000000"/>
                <w:szCs w:val="21"/>
              </w:rPr>
              <w:t>市委</w:t>
            </w:r>
          </w:p>
          <w:p w:rsidR="004977E3" w:rsidRDefault="004977E3">
            <w:pPr>
              <w:widowControl/>
              <w:spacing w:line="240" w:lineRule="exact"/>
              <w:jc w:val="center"/>
              <w:rPr>
                <w:rFonts w:ascii="仿宋_GB2312" w:eastAsia="仿宋_GB2312"/>
                <w:color w:val="000000"/>
                <w:szCs w:val="21"/>
              </w:rPr>
            </w:pPr>
            <w:r>
              <w:rPr>
                <w:rFonts w:ascii="仿宋_GB2312" w:eastAsia="仿宋_GB2312" w:hint="eastAsia"/>
                <w:color w:val="000000"/>
                <w:szCs w:val="21"/>
              </w:rPr>
              <w:t>市人大</w:t>
            </w:r>
          </w:p>
          <w:p w:rsidR="004977E3" w:rsidRDefault="004977E3">
            <w:pPr>
              <w:widowControl/>
              <w:spacing w:line="240" w:lineRule="exact"/>
              <w:jc w:val="center"/>
              <w:rPr>
                <w:rFonts w:ascii="仿宋_GB2312" w:eastAsia="仿宋_GB2312"/>
                <w:color w:val="000000"/>
                <w:szCs w:val="21"/>
              </w:rPr>
            </w:pPr>
            <w:r>
              <w:rPr>
                <w:rFonts w:ascii="仿宋_GB2312" w:eastAsia="仿宋_GB2312" w:hint="eastAsia"/>
                <w:color w:val="000000"/>
                <w:szCs w:val="21"/>
              </w:rPr>
              <w:t>市政府</w:t>
            </w:r>
          </w:p>
          <w:p w:rsidR="004977E3" w:rsidRDefault="004977E3">
            <w:pPr>
              <w:widowControl/>
              <w:spacing w:line="240" w:lineRule="exact"/>
              <w:jc w:val="center"/>
              <w:rPr>
                <w:rFonts w:ascii="仿宋_GB2312" w:eastAsia="仿宋_GB2312"/>
                <w:color w:val="000000"/>
                <w:szCs w:val="21"/>
              </w:rPr>
            </w:pPr>
            <w:r>
              <w:rPr>
                <w:rFonts w:ascii="仿宋_GB2312" w:eastAsia="仿宋_GB2312" w:hint="eastAsia"/>
                <w:color w:val="000000"/>
                <w:szCs w:val="21"/>
              </w:rPr>
              <w:t>市政协</w:t>
            </w:r>
          </w:p>
        </w:tc>
        <w:tc>
          <w:tcPr>
            <w:tcW w:w="1151" w:type="dxa"/>
            <w:vAlign w:val="center"/>
          </w:tcPr>
          <w:p w:rsidR="004977E3" w:rsidRDefault="004977E3">
            <w:pPr>
              <w:spacing w:line="240" w:lineRule="exact"/>
              <w:jc w:val="center"/>
              <w:rPr>
                <w:rFonts w:ascii="仿宋_GB2312" w:eastAsia="仿宋_GB2312" w:hAnsi="宋体" w:cs="宋体"/>
                <w:bCs/>
                <w:color w:val="000000"/>
                <w:kern w:val="0"/>
                <w:szCs w:val="21"/>
              </w:rPr>
            </w:pPr>
            <w:r>
              <w:rPr>
                <w:rFonts w:ascii="仿宋_GB2312" w:eastAsia="仿宋_GB2312" w:hAnsi="宋体" w:cs="宋体" w:hint="eastAsia"/>
                <w:bCs/>
                <w:kern w:val="0"/>
                <w:szCs w:val="21"/>
              </w:rPr>
              <w:t>各科室及直属各单位</w:t>
            </w:r>
          </w:p>
        </w:tc>
      </w:tr>
      <w:tr w:rsidR="004977E3">
        <w:trPr>
          <w:trHeight w:val="1454"/>
          <w:jc w:val="center"/>
        </w:trPr>
        <w:tc>
          <w:tcPr>
            <w:tcW w:w="2003" w:type="dxa"/>
            <w:gridSpan w:val="2"/>
            <w:vAlign w:val="center"/>
          </w:tcPr>
          <w:p w:rsidR="004977E3" w:rsidRDefault="004977E3">
            <w:pPr>
              <w:spacing w:line="440" w:lineRule="exact"/>
              <w:jc w:val="center"/>
              <w:rPr>
                <w:rFonts w:ascii="仿宋_GB2312" w:eastAsia="仿宋_GB2312"/>
                <w:color w:val="000000"/>
                <w:szCs w:val="21"/>
              </w:rPr>
            </w:pPr>
            <w:r>
              <w:rPr>
                <w:rFonts w:ascii="仿宋_GB2312" w:eastAsia="仿宋_GB2312" w:hint="eastAsia"/>
                <w:color w:val="000000"/>
                <w:szCs w:val="21"/>
              </w:rPr>
              <w:t>公众评议</w:t>
            </w:r>
            <w:r>
              <w:rPr>
                <w:rFonts w:ascii="仿宋_GB2312" w:eastAsia="仿宋_GB2312"/>
                <w:color w:val="000000"/>
                <w:szCs w:val="21"/>
              </w:rPr>
              <w:br/>
            </w:r>
            <w:r>
              <w:rPr>
                <w:rFonts w:ascii="仿宋_GB2312" w:eastAsia="仿宋_GB2312" w:hint="eastAsia"/>
                <w:color w:val="000000"/>
                <w:szCs w:val="21"/>
              </w:rPr>
              <w:t>（</w:t>
            </w:r>
            <w:r>
              <w:rPr>
                <w:rFonts w:ascii="仿宋_GB2312" w:eastAsia="仿宋_GB2312"/>
                <w:color w:val="000000"/>
                <w:szCs w:val="21"/>
              </w:rPr>
              <w:t>100</w:t>
            </w:r>
            <w:r>
              <w:rPr>
                <w:rFonts w:ascii="仿宋_GB2312" w:eastAsia="仿宋_GB2312" w:hint="eastAsia"/>
                <w:color w:val="000000"/>
                <w:szCs w:val="21"/>
              </w:rPr>
              <w:t>分）</w:t>
            </w:r>
          </w:p>
        </w:tc>
        <w:tc>
          <w:tcPr>
            <w:tcW w:w="11062" w:type="dxa"/>
            <w:gridSpan w:val="2"/>
            <w:vAlign w:val="center"/>
          </w:tcPr>
          <w:p w:rsidR="004977E3" w:rsidRDefault="004977E3">
            <w:pPr>
              <w:spacing w:line="240" w:lineRule="exact"/>
              <w:rPr>
                <w:rFonts w:ascii="仿宋_GB2312" w:eastAsia="仿宋_GB2312"/>
                <w:color w:val="000000"/>
                <w:szCs w:val="21"/>
              </w:rPr>
            </w:pPr>
            <w:r>
              <w:rPr>
                <w:rFonts w:ascii="仿宋_GB2312" w:eastAsia="仿宋_GB2312"/>
                <w:color w:val="000000"/>
                <w:szCs w:val="21"/>
              </w:rPr>
              <w:t>1.</w:t>
            </w:r>
            <w:r>
              <w:rPr>
                <w:rFonts w:ascii="仿宋_GB2312" w:eastAsia="仿宋_GB2312" w:hint="eastAsia"/>
                <w:color w:val="000000"/>
                <w:szCs w:val="21"/>
              </w:rPr>
              <w:t>由市效能办负责，对各单位落实决策部署，实施“提高效率、提升效能、提增效益”行动，以及为民服务、维护群众利益等方面情况进行“问卷调查”。</w:t>
            </w:r>
            <w:r>
              <w:rPr>
                <w:rFonts w:ascii="仿宋_GB2312" w:eastAsia="仿宋_GB2312"/>
                <w:color w:val="000000"/>
                <w:szCs w:val="21"/>
              </w:rPr>
              <w:t>2.</w:t>
            </w:r>
            <w:r>
              <w:rPr>
                <w:rFonts w:ascii="仿宋_GB2312" w:eastAsia="仿宋_GB2312" w:hint="eastAsia"/>
                <w:color w:val="000000"/>
                <w:szCs w:val="21"/>
              </w:rPr>
              <w:t>委托市行政服务中</w:t>
            </w:r>
            <w:r>
              <w:rPr>
                <w:rFonts w:ascii="仿宋_GB2312" w:eastAsia="仿宋_GB2312"/>
                <w:color w:val="000000"/>
                <w:szCs w:val="21"/>
              </w:rPr>
              <w:t xml:space="preserve"> </w:t>
            </w:r>
            <w:r>
              <w:rPr>
                <w:rFonts w:ascii="仿宋_GB2312" w:eastAsia="仿宋_GB2312" w:hint="eastAsia"/>
                <w:color w:val="000000"/>
                <w:szCs w:val="21"/>
              </w:rPr>
              <w:t>心管委会和数政中心，通过“</w:t>
            </w:r>
            <w:r>
              <w:rPr>
                <w:rFonts w:ascii="仿宋_GB2312" w:eastAsia="仿宋_GB2312"/>
                <w:color w:val="000000"/>
                <w:szCs w:val="21"/>
              </w:rPr>
              <w:t xml:space="preserve">e </w:t>
            </w:r>
            <w:r>
              <w:rPr>
                <w:rFonts w:ascii="仿宋_GB2312" w:eastAsia="仿宋_GB2312" w:hint="eastAsia"/>
                <w:color w:val="000000"/>
                <w:szCs w:val="21"/>
              </w:rPr>
              <w:t>三明”和政府门户网站开展网络测评，由办事群众和企业进行评价。（公众评议得分</w:t>
            </w:r>
            <w:r>
              <w:rPr>
                <w:rFonts w:ascii="仿宋_GB2312" w:eastAsia="仿宋_GB2312"/>
                <w:color w:val="000000"/>
                <w:szCs w:val="21"/>
              </w:rPr>
              <w:t xml:space="preserve">= </w:t>
            </w:r>
            <w:r>
              <w:rPr>
                <w:rFonts w:ascii="仿宋_GB2312" w:eastAsia="仿宋_GB2312" w:hint="eastAsia"/>
                <w:color w:val="000000"/>
                <w:szCs w:val="21"/>
              </w:rPr>
              <w:t>问卷调查得分×</w:t>
            </w:r>
            <w:r>
              <w:rPr>
                <w:rFonts w:ascii="仿宋_GB2312" w:eastAsia="仿宋_GB2312"/>
                <w:color w:val="000000"/>
                <w:szCs w:val="21"/>
              </w:rPr>
              <w:t>60%+</w:t>
            </w:r>
            <w:r>
              <w:rPr>
                <w:rFonts w:ascii="仿宋_GB2312" w:eastAsia="仿宋_GB2312" w:hint="eastAsia"/>
                <w:color w:val="000000"/>
                <w:szCs w:val="21"/>
              </w:rPr>
              <w:t>网络测评得分×</w:t>
            </w:r>
            <w:r>
              <w:rPr>
                <w:rFonts w:ascii="仿宋_GB2312" w:eastAsia="仿宋_GB2312"/>
                <w:color w:val="000000"/>
                <w:szCs w:val="21"/>
              </w:rPr>
              <w:t>40%</w:t>
            </w:r>
            <w:r>
              <w:rPr>
                <w:rFonts w:ascii="仿宋_GB2312" w:eastAsia="仿宋_GB2312" w:hint="eastAsia"/>
                <w:color w:val="000000"/>
                <w:szCs w:val="21"/>
              </w:rPr>
              <w:t>）</w:t>
            </w:r>
          </w:p>
        </w:tc>
        <w:tc>
          <w:tcPr>
            <w:tcW w:w="1545" w:type="dxa"/>
            <w:vAlign w:val="center"/>
          </w:tcPr>
          <w:p w:rsidR="004977E3" w:rsidRDefault="004977E3">
            <w:pPr>
              <w:widowControl/>
              <w:spacing w:line="240" w:lineRule="exact"/>
              <w:jc w:val="center"/>
              <w:rPr>
                <w:rFonts w:ascii="仿宋_GB2312" w:eastAsia="仿宋_GB2312"/>
                <w:color w:val="000000"/>
                <w:szCs w:val="21"/>
              </w:rPr>
            </w:pPr>
            <w:r>
              <w:rPr>
                <w:rFonts w:ascii="仿宋_GB2312" w:eastAsia="仿宋_GB2312" w:hint="eastAsia"/>
                <w:color w:val="000000"/>
                <w:szCs w:val="21"/>
              </w:rPr>
              <w:t>行政服务中心管委会</w:t>
            </w:r>
          </w:p>
          <w:p w:rsidR="004977E3" w:rsidRDefault="004977E3">
            <w:pPr>
              <w:widowControl/>
              <w:spacing w:line="240" w:lineRule="exact"/>
              <w:jc w:val="center"/>
              <w:rPr>
                <w:rFonts w:ascii="仿宋_GB2312" w:eastAsia="仿宋_GB2312"/>
                <w:color w:val="000000"/>
                <w:szCs w:val="21"/>
              </w:rPr>
            </w:pPr>
            <w:r>
              <w:rPr>
                <w:rFonts w:ascii="仿宋_GB2312" w:eastAsia="仿宋_GB2312" w:hint="eastAsia"/>
                <w:color w:val="000000"/>
                <w:szCs w:val="21"/>
              </w:rPr>
              <w:t>效能办</w:t>
            </w:r>
          </w:p>
          <w:p w:rsidR="004977E3" w:rsidRDefault="004977E3">
            <w:pPr>
              <w:widowControl/>
              <w:spacing w:line="240" w:lineRule="exact"/>
              <w:jc w:val="center"/>
              <w:rPr>
                <w:rFonts w:ascii="仿宋_GB2312" w:eastAsia="仿宋_GB2312"/>
                <w:color w:val="000000"/>
                <w:szCs w:val="21"/>
              </w:rPr>
            </w:pPr>
          </w:p>
        </w:tc>
        <w:tc>
          <w:tcPr>
            <w:tcW w:w="1151" w:type="dxa"/>
            <w:vAlign w:val="center"/>
          </w:tcPr>
          <w:p w:rsidR="004977E3" w:rsidRDefault="004977E3">
            <w:pPr>
              <w:spacing w:line="240" w:lineRule="exact"/>
              <w:jc w:val="center"/>
              <w:rPr>
                <w:rFonts w:ascii="方正小标宋简体" w:eastAsia="方正小标宋简体"/>
                <w:color w:val="000000"/>
                <w:sz w:val="38"/>
                <w:szCs w:val="38"/>
              </w:rPr>
            </w:pPr>
            <w:r>
              <w:rPr>
                <w:rFonts w:ascii="仿宋_GB2312" w:eastAsia="仿宋_GB2312" w:hAnsi="宋体" w:cs="宋体" w:hint="eastAsia"/>
                <w:bCs/>
                <w:kern w:val="0"/>
                <w:szCs w:val="21"/>
              </w:rPr>
              <w:t>各科室及直属各单位</w:t>
            </w:r>
          </w:p>
        </w:tc>
      </w:tr>
      <w:tr w:rsidR="004977E3">
        <w:trPr>
          <w:trHeight w:val="1059"/>
          <w:jc w:val="center"/>
        </w:trPr>
        <w:tc>
          <w:tcPr>
            <w:tcW w:w="2003" w:type="dxa"/>
            <w:gridSpan w:val="2"/>
            <w:vAlign w:val="center"/>
          </w:tcPr>
          <w:p w:rsidR="004977E3" w:rsidRDefault="004977E3">
            <w:pPr>
              <w:spacing w:line="440" w:lineRule="exact"/>
              <w:jc w:val="center"/>
              <w:rPr>
                <w:rFonts w:ascii="仿宋_GB2312" w:eastAsia="仿宋_GB2312"/>
                <w:color w:val="000000"/>
                <w:szCs w:val="21"/>
              </w:rPr>
            </w:pPr>
            <w:r>
              <w:rPr>
                <w:rFonts w:ascii="仿宋_GB2312" w:eastAsia="仿宋_GB2312"/>
                <w:color w:val="000000"/>
                <w:szCs w:val="21"/>
              </w:rPr>
              <w:br w:type="page"/>
            </w:r>
            <w:r>
              <w:rPr>
                <w:rFonts w:ascii="仿宋_GB2312" w:eastAsia="仿宋_GB2312" w:hint="eastAsia"/>
                <w:color w:val="000000"/>
                <w:szCs w:val="21"/>
              </w:rPr>
              <w:t>正向激励</w:t>
            </w:r>
          </w:p>
        </w:tc>
        <w:tc>
          <w:tcPr>
            <w:tcW w:w="11062" w:type="dxa"/>
            <w:gridSpan w:val="2"/>
            <w:vAlign w:val="center"/>
          </w:tcPr>
          <w:p w:rsidR="004977E3" w:rsidRDefault="004977E3">
            <w:pPr>
              <w:spacing w:line="240" w:lineRule="exact"/>
              <w:rPr>
                <w:rFonts w:ascii="仿宋_GB2312" w:eastAsia="仿宋_GB2312"/>
                <w:color w:val="000000"/>
                <w:szCs w:val="21"/>
              </w:rPr>
            </w:pPr>
            <w:r>
              <w:rPr>
                <w:rFonts w:ascii="仿宋_GB2312" w:eastAsia="仿宋_GB2312" w:hint="eastAsia"/>
                <w:color w:val="000000"/>
                <w:szCs w:val="21"/>
              </w:rPr>
              <w:t>对我局卓有成效地完成各项工作任务，获得上级表彰表扬的，予以正向激励。正向激励得分累计不超过</w:t>
            </w:r>
            <w:r>
              <w:rPr>
                <w:rFonts w:ascii="仿宋_GB2312" w:eastAsia="仿宋_GB2312"/>
                <w:color w:val="000000"/>
                <w:szCs w:val="21"/>
              </w:rPr>
              <w:t>5</w:t>
            </w:r>
            <w:r>
              <w:rPr>
                <w:rFonts w:ascii="仿宋_GB2312" w:eastAsia="仿宋_GB2312" w:hint="eastAsia"/>
                <w:color w:val="000000"/>
                <w:szCs w:val="21"/>
              </w:rPr>
              <w:t>分，直接计入总分。</w:t>
            </w:r>
          </w:p>
        </w:tc>
        <w:tc>
          <w:tcPr>
            <w:tcW w:w="1545" w:type="dxa"/>
          </w:tcPr>
          <w:p w:rsidR="004977E3" w:rsidRDefault="004977E3">
            <w:pPr>
              <w:spacing w:line="240" w:lineRule="exact"/>
              <w:jc w:val="center"/>
              <w:rPr>
                <w:rFonts w:ascii="方正小标宋简体" w:eastAsia="方正小标宋简体"/>
                <w:color w:val="000000"/>
                <w:sz w:val="38"/>
                <w:szCs w:val="38"/>
              </w:rPr>
            </w:pPr>
          </w:p>
        </w:tc>
        <w:tc>
          <w:tcPr>
            <w:tcW w:w="1151" w:type="dxa"/>
            <w:vAlign w:val="center"/>
          </w:tcPr>
          <w:p w:rsidR="004977E3" w:rsidRDefault="004977E3">
            <w:pPr>
              <w:spacing w:line="240" w:lineRule="exact"/>
              <w:jc w:val="center"/>
              <w:rPr>
                <w:rFonts w:ascii="方正小标宋简体" w:eastAsia="方正小标宋简体"/>
                <w:color w:val="000000"/>
                <w:sz w:val="38"/>
                <w:szCs w:val="38"/>
              </w:rPr>
            </w:pPr>
            <w:r>
              <w:rPr>
                <w:rFonts w:ascii="仿宋_GB2312" w:eastAsia="仿宋_GB2312" w:hAnsi="宋体" w:cs="宋体" w:hint="eastAsia"/>
                <w:bCs/>
                <w:kern w:val="0"/>
                <w:szCs w:val="21"/>
              </w:rPr>
              <w:t>各科室及直属各单位</w:t>
            </w:r>
          </w:p>
        </w:tc>
      </w:tr>
      <w:tr w:rsidR="004977E3">
        <w:trPr>
          <w:trHeight w:val="1575"/>
          <w:jc w:val="center"/>
        </w:trPr>
        <w:tc>
          <w:tcPr>
            <w:tcW w:w="2003" w:type="dxa"/>
            <w:gridSpan w:val="2"/>
            <w:vAlign w:val="center"/>
          </w:tcPr>
          <w:p w:rsidR="004977E3" w:rsidRDefault="004977E3">
            <w:pPr>
              <w:spacing w:line="440" w:lineRule="exact"/>
              <w:jc w:val="center"/>
              <w:rPr>
                <w:rFonts w:ascii="仿宋_GB2312" w:eastAsia="仿宋_GB2312"/>
                <w:color w:val="000000"/>
                <w:szCs w:val="21"/>
              </w:rPr>
            </w:pPr>
            <w:r>
              <w:rPr>
                <w:rFonts w:ascii="仿宋_GB2312" w:eastAsia="仿宋_GB2312" w:hint="eastAsia"/>
                <w:color w:val="000000"/>
                <w:szCs w:val="21"/>
              </w:rPr>
              <w:t>察访核验</w:t>
            </w:r>
          </w:p>
        </w:tc>
        <w:tc>
          <w:tcPr>
            <w:tcW w:w="11062" w:type="dxa"/>
            <w:gridSpan w:val="2"/>
            <w:vAlign w:val="center"/>
          </w:tcPr>
          <w:p w:rsidR="004977E3" w:rsidRDefault="004977E3">
            <w:pPr>
              <w:spacing w:line="240" w:lineRule="exact"/>
              <w:rPr>
                <w:rFonts w:ascii="方正小标宋简体" w:eastAsia="仿宋_GB2312"/>
                <w:color w:val="000000"/>
                <w:sz w:val="38"/>
                <w:szCs w:val="38"/>
              </w:rPr>
            </w:pPr>
            <w:r>
              <w:rPr>
                <w:rFonts w:ascii="仿宋_GB2312" w:eastAsia="仿宋_GB2312" w:hint="eastAsia"/>
                <w:color w:val="000000"/>
                <w:szCs w:val="21"/>
              </w:rPr>
              <w:t>建立常态化的绩效考评机制，推进效能督查与市委和市政府督查、部门督查成果共享。对党中央、国务院，中央和国家机关，省委和省政府，市委和市政府督查检查考核通报的典型问题；市委办、市政府办对各级各部门实施“提高效率、提升效能、提增</w:t>
            </w:r>
            <w:r>
              <w:rPr>
                <w:rFonts w:ascii="仿宋_GB2312" w:eastAsia="仿宋_GB2312"/>
                <w:color w:val="000000"/>
                <w:szCs w:val="21"/>
              </w:rPr>
              <w:t xml:space="preserve"> </w:t>
            </w:r>
            <w:r>
              <w:rPr>
                <w:rFonts w:ascii="仿宋_GB2312" w:eastAsia="仿宋_GB2312" w:hint="eastAsia"/>
                <w:color w:val="000000"/>
                <w:szCs w:val="21"/>
              </w:rPr>
              <w:t>效益”行动检查督查中发现的典型问题；效能督查发现的效率意识、行政服务、工作作风、担当作为等方面存在的典型问题；市委政法委，市工信局、公安局、人社局、生态环境局、水利局（河</w:t>
            </w:r>
            <w:r>
              <w:rPr>
                <w:rFonts w:ascii="仿宋_GB2312" w:eastAsia="仿宋_GB2312"/>
                <w:color w:val="000000"/>
                <w:szCs w:val="21"/>
              </w:rPr>
              <w:t xml:space="preserve"> </w:t>
            </w:r>
            <w:r>
              <w:rPr>
                <w:rFonts w:ascii="仿宋_GB2312" w:eastAsia="仿宋_GB2312" w:hint="eastAsia"/>
                <w:color w:val="000000"/>
                <w:szCs w:val="21"/>
              </w:rPr>
              <w:t>长办）、文旅局（文物局）、退役军人事务局、应急局、市场监管局、信访局等单位发现的各级各部门在相关工作领域存在的典型问题，在绩效考评中予以扣分。察访核验扣分累计不超过</w:t>
            </w:r>
            <w:r>
              <w:rPr>
                <w:rFonts w:ascii="仿宋_GB2312" w:eastAsia="仿宋_GB2312"/>
                <w:color w:val="000000"/>
                <w:szCs w:val="21"/>
              </w:rPr>
              <w:t xml:space="preserve">10 </w:t>
            </w:r>
            <w:r>
              <w:rPr>
                <w:rFonts w:ascii="仿宋_GB2312" w:eastAsia="仿宋_GB2312" w:hint="eastAsia"/>
                <w:color w:val="000000"/>
                <w:szCs w:val="21"/>
              </w:rPr>
              <w:t>分</w:t>
            </w:r>
          </w:p>
        </w:tc>
        <w:tc>
          <w:tcPr>
            <w:tcW w:w="1545" w:type="dxa"/>
          </w:tcPr>
          <w:p w:rsidR="004977E3" w:rsidRDefault="004977E3">
            <w:pPr>
              <w:spacing w:line="240" w:lineRule="exact"/>
              <w:jc w:val="center"/>
              <w:rPr>
                <w:rFonts w:ascii="方正小标宋简体" w:eastAsia="方正小标宋简体"/>
                <w:color w:val="000000"/>
                <w:sz w:val="38"/>
                <w:szCs w:val="38"/>
              </w:rPr>
            </w:pPr>
          </w:p>
        </w:tc>
        <w:tc>
          <w:tcPr>
            <w:tcW w:w="1151" w:type="dxa"/>
            <w:vAlign w:val="center"/>
          </w:tcPr>
          <w:p w:rsidR="004977E3" w:rsidRDefault="004977E3">
            <w:pPr>
              <w:spacing w:line="240" w:lineRule="exact"/>
              <w:jc w:val="center"/>
              <w:rPr>
                <w:rFonts w:ascii="方正小标宋简体" w:eastAsia="方正小标宋简体"/>
                <w:color w:val="000000"/>
                <w:sz w:val="38"/>
                <w:szCs w:val="38"/>
              </w:rPr>
            </w:pPr>
            <w:r>
              <w:rPr>
                <w:rFonts w:ascii="仿宋_GB2312" w:eastAsia="仿宋_GB2312" w:hAnsi="宋体" w:cs="宋体" w:hint="eastAsia"/>
                <w:bCs/>
                <w:kern w:val="0"/>
                <w:szCs w:val="21"/>
              </w:rPr>
              <w:t>各科室及直属各单位</w:t>
            </w:r>
          </w:p>
        </w:tc>
      </w:tr>
      <w:tr w:rsidR="004977E3">
        <w:trPr>
          <w:trHeight w:val="1391"/>
          <w:jc w:val="center"/>
        </w:trPr>
        <w:tc>
          <w:tcPr>
            <w:tcW w:w="2003" w:type="dxa"/>
            <w:gridSpan w:val="2"/>
            <w:vAlign w:val="center"/>
          </w:tcPr>
          <w:p w:rsidR="004977E3" w:rsidRDefault="004977E3">
            <w:pPr>
              <w:spacing w:line="440" w:lineRule="exact"/>
              <w:jc w:val="center"/>
              <w:rPr>
                <w:rFonts w:ascii="仿宋_GB2312" w:eastAsia="仿宋_GB2312"/>
                <w:color w:val="000000"/>
                <w:szCs w:val="21"/>
              </w:rPr>
            </w:pPr>
            <w:r>
              <w:rPr>
                <w:rFonts w:ascii="仿宋_GB2312" w:eastAsia="仿宋_GB2312" w:hint="eastAsia"/>
                <w:color w:val="000000"/>
                <w:szCs w:val="21"/>
              </w:rPr>
              <w:t>考核奖惩</w:t>
            </w:r>
          </w:p>
        </w:tc>
        <w:tc>
          <w:tcPr>
            <w:tcW w:w="11062" w:type="dxa"/>
            <w:gridSpan w:val="2"/>
            <w:vAlign w:val="center"/>
          </w:tcPr>
          <w:p w:rsidR="004977E3" w:rsidRDefault="004977E3">
            <w:pPr>
              <w:spacing w:line="240" w:lineRule="exact"/>
              <w:rPr>
                <w:rFonts w:ascii="仿宋_GB2312" w:eastAsia="仿宋_GB2312"/>
                <w:color w:val="000000"/>
                <w:szCs w:val="21"/>
              </w:rPr>
            </w:pPr>
            <w:r>
              <w:rPr>
                <w:rFonts w:ascii="仿宋_GB2312" w:eastAsia="仿宋_GB2312" w:hint="eastAsia"/>
                <w:color w:val="000000"/>
                <w:szCs w:val="21"/>
              </w:rPr>
              <w:t>对指标得分位列全省前三名和后三名的指标责任单位，分别加减</w:t>
            </w:r>
            <w:r>
              <w:rPr>
                <w:rFonts w:ascii="仿宋_GB2312" w:eastAsia="仿宋_GB2312"/>
                <w:color w:val="000000"/>
                <w:szCs w:val="21"/>
              </w:rPr>
              <w:t>1.5</w:t>
            </w:r>
            <w:r>
              <w:rPr>
                <w:rFonts w:ascii="仿宋_GB2312" w:eastAsia="仿宋_GB2312" w:hint="eastAsia"/>
                <w:color w:val="000000"/>
                <w:szCs w:val="21"/>
              </w:rPr>
              <w:t>分、</w:t>
            </w:r>
            <w:r>
              <w:rPr>
                <w:rFonts w:ascii="仿宋_GB2312" w:eastAsia="仿宋_GB2312"/>
                <w:color w:val="000000"/>
                <w:szCs w:val="21"/>
              </w:rPr>
              <w:t>1</w:t>
            </w:r>
            <w:r>
              <w:rPr>
                <w:rFonts w:ascii="仿宋_GB2312" w:eastAsia="仿宋_GB2312" w:hint="eastAsia"/>
                <w:color w:val="000000"/>
                <w:szCs w:val="21"/>
              </w:rPr>
              <w:t>分、</w:t>
            </w:r>
            <w:r>
              <w:rPr>
                <w:rFonts w:ascii="仿宋_GB2312" w:eastAsia="仿宋_GB2312"/>
                <w:color w:val="000000"/>
                <w:szCs w:val="21"/>
              </w:rPr>
              <w:t>0.5</w:t>
            </w:r>
            <w:r>
              <w:rPr>
                <w:rFonts w:ascii="仿宋_GB2312" w:eastAsia="仿宋_GB2312" w:hint="eastAsia"/>
                <w:color w:val="000000"/>
                <w:szCs w:val="21"/>
              </w:rPr>
              <w:t>分，以实际累加得分为准。在全省改革创新评审中，对代表我市参赛单位，加</w:t>
            </w:r>
            <w:r>
              <w:rPr>
                <w:rFonts w:ascii="仿宋_GB2312" w:eastAsia="仿宋_GB2312"/>
                <w:color w:val="000000"/>
                <w:szCs w:val="21"/>
              </w:rPr>
              <w:t xml:space="preserve"> 0.1 </w:t>
            </w:r>
            <w:r>
              <w:rPr>
                <w:rFonts w:ascii="仿宋_GB2312" w:eastAsia="仿宋_GB2312" w:hint="eastAsia"/>
                <w:color w:val="000000"/>
                <w:szCs w:val="21"/>
              </w:rPr>
              <w:t>分；对获得全省前</w:t>
            </w:r>
            <w:r>
              <w:rPr>
                <w:rFonts w:ascii="仿宋_GB2312" w:eastAsia="仿宋_GB2312"/>
                <w:color w:val="000000"/>
                <w:szCs w:val="21"/>
              </w:rPr>
              <w:t xml:space="preserve"> 3 </w:t>
            </w:r>
            <w:r>
              <w:rPr>
                <w:rFonts w:ascii="仿宋_GB2312" w:eastAsia="仿宋_GB2312" w:hint="eastAsia"/>
                <w:color w:val="000000"/>
                <w:szCs w:val="21"/>
              </w:rPr>
              <w:t>名的单位</w:t>
            </w:r>
            <w:r>
              <w:rPr>
                <w:rFonts w:ascii="仿宋_GB2312" w:eastAsia="仿宋_GB2312"/>
                <w:color w:val="000000"/>
                <w:szCs w:val="21"/>
              </w:rPr>
              <w:t>,</w:t>
            </w:r>
            <w:r>
              <w:rPr>
                <w:rFonts w:ascii="仿宋_GB2312" w:eastAsia="仿宋_GB2312" w:hint="eastAsia"/>
                <w:color w:val="000000"/>
                <w:szCs w:val="21"/>
              </w:rPr>
              <w:t>分别加</w:t>
            </w:r>
            <w:r>
              <w:rPr>
                <w:rFonts w:ascii="仿宋_GB2312" w:eastAsia="仿宋_GB2312"/>
                <w:color w:val="000000"/>
                <w:szCs w:val="21"/>
              </w:rPr>
              <w:t xml:space="preserve"> 0.5 </w:t>
            </w:r>
            <w:r>
              <w:rPr>
                <w:rFonts w:ascii="仿宋_GB2312" w:eastAsia="仿宋_GB2312" w:hint="eastAsia"/>
                <w:color w:val="000000"/>
                <w:szCs w:val="21"/>
              </w:rPr>
              <w:t>分、</w:t>
            </w:r>
            <w:r>
              <w:rPr>
                <w:rFonts w:ascii="仿宋_GB2312" w:eastAsia="仿宋_GB2312"/>
                <w:color w:val="000000"/>
                <w:szCs w:val="21"/>
              </w:rPr>
              <w:t xml:space="preserve">0.3 </w:t>
            </w:r>
            <w:r>
              <w:rPr>
                <w:rFonts w:ascii="仿宋_GB2312" w:eastAsia="仿宋_GB2312" w:hint="eastAsia"/>
                <w:color w:val="000000"/>
                <w:szCs w:val="21"/>
              </w:rPr>
              <w:t>分、</w:t>
            </w:r>
            <w:r>
              <w:rPr>
                <w:rFonts w:ascii="仿宋_GB2312" w:eastAsia="仿宋_GB2312"/>
                <w:color w:val="000000"/>
                <w:szCs w:val="21"/>
              </w:rPr>
              <w:t xml:space="preserve">0.2 </w:t>
            </w:r>
            <w:r>
              <w:rPr>
                <w:rFonts w:ascii="仿宋_GB2312" w:eastAsia="仿宋_GB2312" w:hint="eastAsia"/>
                <w:color w:val="000000"/>
                <w:szCs w:val="21"/>
              </w:rPr>
              <w:t>分。</w:t>
            </w:r>
          </w:p>
        </w:tc>
        <w:tc>
          <w:tcPr>
            <w:tcW w:w="1545" w:type="dxa"/>
          </w:tcPr>
          <w:p w:rsidR="004977E3" w:rsidRDefault="004977E3">
            <w:pPr>
              <w:spacing w:line="240" w:lineRule="exact"/>
              <w:jc w:val="center"/>
              <w:rPr>
                <w:rFonts w:ascii="方正小标宋简体" w:eastAsia="方正小标宋简体"/>
                <w:color w:val="000000"/>
                <w:sz w:val="38"/>
                <w:szCs w:val="38"/>
              </w:rPr>
            </w:pPr>
          </w:p>
        </w:tc>
        <w:tc>
          <w:tcPr>
            <w:tcW w:w="1151" w:type="dxa"/>
            <w:vAlign w:val="center"/>
          </w:tcPr>
          <w:p w:rsidR="004977E3" w:rsidRDefault="004977E3">
            <w:pPr>
              <w:spacing w:line="240" w:lineRule="exact"/>
              <w:jc w:val="center"/>
              <w:rPr>
                <w:rFonts w:ascii="仿宋_GB2312" w:eastAsia="仿宋_GB2312" w:hAnsi="宋体" w:cs="宋体"/>
                <w:bCs/>
                <w:kern w:val="0"/>
                <w:szCs w:val="21"/>
              </w:rPr>
            </w:pPr>
            <w:r>
              <w:rPr>
                <w:rFonts w:ascii="仿宋_GB2312" w:eastAsia="仿宋_GB2312" w:hAnsi="宋体" w:cs="宋体" w:hint="eastAsia"/>
                <w:bCs/>
                <w:kern w:val="0"/>
                <w:szCs w:val="21"/>
              </w:rPr>
              <w:t>各科室及直属各单位</w:t>
            </w:r>
          </w:p>
        </w:tc>
      </w:tr>
    </w:tbl>
    <w:p w:rsidR="004977E3" w:rsidRDefault="004977E3">
      <w:pPr>
        <w:widowControl/>
        <w:jc w:val="left"/>
        <w:rPr>
          <w:color w:val="000000"/>
        </w:rPr>
      </w:pPr>
    </w:p>
    <w:p w:rsidR="004977E3" w:rsidRDefault="004977E3">
      <w:pPr>
        <w:widowControl/>
        <w:jc w:val="left"/>
        <w:rPr>
          <w:color w:val="000000"/>
        </w:rPr>
      </w:pPr>
    </w:p>
    <w:p w:rsidR="004977E3" w:rsidRDefault="004977E3">
      <w:pPr>
        <w:widowControl/>
        <w:jc w:val="left"/>
        <w:rPr>
          <w:color w:val="000000"/>
        </w:rPr>
      </w:pPr>
    </w:p>
    <w:p w:rsidR="004977E3" w:rsidRDefault="004977E3">
      <w:pPr>
        <w:widowControl/>
        <w:jc w:val="left"/>
        <w:rPr>
          <w:color w:val="000000"/>
        </w:rPr>
      </w:pPr>
    </w:p>
    <w:p w:rsidR="004977E3" w:rsidRDefault="004977E3">
      <w:pPr>
        <w:widowControl/>
        <w:jc w:val="left"/>
        <w:rPr>
          <w:color w:val="000000"/>
        </w:rPr>
        <w:sectPr w:rsidR="004977E3">
          <w:pgSz w:w="16838" w:h="11906" w:orient="landscape"/>
          <w:pgMar w:top="567" w:right="567" w:bottom="567" w:left="567" w:header="851" w:footer="992" w:gutter="0"/>
          <w:cols w:space="720"/>
          <w:docGrid w:type="linesAndChars" w:linePitch="312"/>
        </w:sectPr>
      </w:pPr>
    </w:p>
    <w:p w:rsidR="004977E3" w:rsidRDefault="004977E3">
      <w:pPr>
        <w:widowControl/>
        <w:jc w:val="left"/>
        <w:rPr>
          <w:color w:val="000000"/>
        </w:rPr>
      </w:pPr>
    </w:p>
    <w:p w:rsidR="004977E3" w:rsidRDefault="004977E3">
      <w:pPr>
        <w:widowControl/>
        <w:jc w:val="left"/>
        <w:rPr>
          <w:color w:val="000000"/>
        </w:rPr>
      </w:pPr>
    </w:p>
    <w:p w:rsidR="004977E3" w:rsidRDefault="004977E3">
      <w:pPr>
        <w:widowControl/>
        <w:jc w:val="left"/>
        <w:rPr>
          <w:color w:val="000000"/>
        </w:rPr>
      </w:pPr>
    </w:p>
    <w:p w:rsidR="004977E3" w:rsidRDefault="004977E3">
      <w:pPr>
        <w:widowControl/>
        <w:jc w:val="left"/>
        <w:rPr>
          <w:color w:val="000000"/>
        </w:rPr>
      </w:pPr>
    </w:p>
    <w:p w:rsidR="004977E3" w:rsidRDefault="004977E3">
      <w:pPr>
        <w:widowControl/>
        <w:jc w:val="left"/>
        <w:rPr>
          <w:color w:val="000000"/>
        </w:rPr>
      </w:pPr>
    </w:p>
    <w:p w:rsidR="004977E3" w:rsidRDefault="004977E3">
      <w:pPr>
        <w:widowControl/>
        <w:jc w:val="left"/>
        <w:rPr>
          <w:color w:val="000000"/>
        </w:rPr>
      </w:pPr>
    </w:p>
    <w:p w:rsidR="004977E3" w:rsidRDefault="004977E3">
      <w:pPr>
        <w:widowControl/>
        <w:jc w:val="left"/>
        <w:rPr>
          <w:color w:val="000000"/>
        </w:rPr>
      </w:pPr>
    </w:p>
    <w:p w:rsidR="004977E3" w:rsidRDefault="004977E3">
      <w:pPr>
        <w:widowControl/>
        <w:jc w:val="left"/>
        <w:rPr>
          <w:color w:val="000000"/>
        </w:rPr>
      </w:pPr>
    </w:p>
    <w:p w:rsidR="004977E3" w:rsidRDefault="004977E3">
      <w:pPr>
        <w:widowControl/>
        <w:jc w:val="left"/>
        <w:rPr>
          <w:color w:val="000000"/>
        </w:rPr>
      </w:pPr>
    </w:p>
    <w:p w:rsidR="004977E3" w:rsidRDefault="004977E3">
      <w:pPr>
        <w:widowControl/>
        <w:jc w:val="left"/>
        <w:rPr>
          <w:color w:val="000000"/>
        </w:rPr>
      </w:pPr>
    </w:p>
    <w:p w:rsidR="004977E3" w:rsidRDefault="004977E3">
      <w:pPr>
        <w:widowControl/>
        <w:jc w:val="left"/>
        <w:rPr>
          <w:color w:val="000000"/>
        </w:rPr>
      </w:pPr>
    </w:p>
    <w:p w:rsidR="004977E3" w:rsidRDefault="004977E3">
      <w:pPr>
        <w:widowControl/>
        <w:jc w:val="left"/>
        <w:rPr>
          <w:color w:val="000000"/>
        </w:rPr>
      </w:pPr>
    </w:p>
    <w:p w:rsidR="004977E3" w:rsidRDefault="004977E3">
      <w:pPr>
        <w:widowControl/>
        <w:jc w:val="left"/>
        <w:rPr>
          <w:color w:val="000000"/>
        </w:rPr>
      </w:pPr>
    </w:p>
    <w:p w:rsidR="004977E3" w:rsidRDefault="004977E3">
      <w:pPr>
        <w:widowControl/>
        <w:jc w:val="left"/>
        <w:rPr>
          <w:color w:val="000000"/>
        </w:rPr>
      </w:pPr>
    </w:p>
    <w:p w:rsidR="004977E3" w:rsidRDefault="004977E3">
      <w:pPr>
        <w:widowControl/>
        <w:jc w:val="left"/>
        <w:rPr>
          <w:color w:val="000000"/>
        </w:rPr>
      </w:pPr>
    </w:p>
    <w:p w:rsidR="004977E3" w:rsidRDefault="004977E3">
      <w:pPr>
        <w:widowControl/>
        <w:jc w:val="left"/>
        <w:rPr>
          <w:color w:val="000000"/>
        </w:rPr>
      </w:pPr>
    </w:p>
    <w:p w:rsidR="004977E3" w:rsidRDefault="004977E3">
      <w:pPr>
        <w:widowControl/>
        <w:jc w:val="left"/>
        <w:rPr>
          <w:color w:val="000000"/>
        </w:rPr>
      </w:pPr>
    </w:p>
    <w:p w:rsidR="004977E3" w:rsidRDefault="004977E3">
      <w:pPr>
        <w:widowControl/>
        <w:jc w:val="left"/>
        <w:rPr>
          <w:color w:val="000000"/>
        </w:rPr>
      </w:pPr>
    </w:p>
    <w:p w:rsidR="004977E3" w:rsidRDefault="004977E3">
      <w:pPr>
        <w:widowControl/>
        <w:jc w:val="left"/>
        <w:rPr>
          <w:color w:val="000000"/>
        </w:rPr>
      </w:pPr>
    </w:p>
    <w:p w:rsidR="004977E3" w:rsidRDefault="004977E3">
      <w:pPr>
        <w:widowControl/>
        <w:jc w:val="left"/>
        <w:rPr>
          <w:color w:val="000000"/>
        </w:rPr>
      </w:pPr>
    </w:p>
    <w:p w:rsidR="004977E3" w:rsidRDefault="004977E3">
      <w:pPr>
        <w:widowControl/>
        <w:jc w:val="left"/>
        <w:rPr>
          <w:color w:val="000000"/>
        </w:rPr>
      </w:pPr>
    </w:p>
    <w:p w:rsidR="004977E3" w:rsidRDefault="004977E3">
      <w:pPr>
        <w:widowControl/>
        <w:jc w:val="left"/>
        <w:rPr>
          <w:color w:val="000000"/>
        </w:rPr>
      </w:pPr>
    </w:p>
    <w:p w:rsidR="004977E3" w:rsidRDefault="004977E3">
      <w:pPr>
        <w:widowControl/>
        <w:jc w:val="left"/>
        <w:rPr>
          <w:color w:val="000000"/>
        </w:rPr>
      </w:pPr>
    </w:p>
    <w:p w:rsidR="004977E3" w:rsidRDefault="004977E3">
      <w:pPr>
        <w:widowControl/>
        <w:jc w:val="left"/>
        <w:rPr>
          <w:color w:val="000000"/>
        </w:rPr>
      </w:pPr>
    </w:p>
    <w:p w:rsidR="004977E3" w:rsidRDefault="004977E3">
      <w:pPr>
        <w:widowControl/>
        <w:jc w:val="left"/>
        <w:rPr>
          <w:color w:val="000000"/>
        </w:rPr>
      </w:pPr>
    </w:p>
    <w:p w:rsidR="004977E3" w:rsidRDefault="004977E3">
      <w:pPr>
        <w:pStyle w:val="NormalWeb"/>
        <w:spacing w:line="560" w:lineRule="exact"/>
        <w:jc w:val="both"/>
        <w:rPr>
          <w:rFonts w:ascii="黑体" w:eastAsia="黑体"/>
          <w:color w:val="000000"/>
          <w:sz w:val="32"/>
        </w:rPr>
      </w:pPr>
    </w:p>
    <w:p w:rsidR="004977E3" w:rsidRDefault="004977E3">
      <w:pPr>
        <w:pStyle w:val="NormalWeb"/>
        <w:spacing w:line="560" w:lineRule="exact"/>
        <w:jc w:val="both"/>
        <w:rPr>
          <w:rFonts w:ascii="黑体" w:eastAsia="黑体"/>
          <w:color w:val="000000"/>
          <w:sz w:val="32"/>
        </w:rPr>
      </w:pPr>
    </w:p>
    <w:p w:rsidR="004977E3" w:rsidRDefault="004977E3">
      <w:pPr>
        <w:pStyle w:val="NormalWeb"/>
        <w:spacing w:line="560" w:lineRule="exact"/>
        <w:jc w:val="both"/>
        <w:rPr>
          <w:rFonts w:ascii="黑体" w:eastAsia="黑体"/>
          <w:color w:val="000000"/>
          <w:sz w:val="32"/>
        </w:rPr>
      </w:pPr>
    </w:p>
    <w:p w:rsidR="004977E3" w:rsidRDefault="004977E3">
      <w:pPr>
        <w:pStyle w:val="NormalWeb"/>
        <w:spacing w:line="560" w:lineRule="exact"/>
        <w:jc w:val="both"/>
        <w:rPr>
          <w:rFonts w:ascii="黑体" w:eastAsia="黑体"/>
          <w:color w:val="000000"/>
          <w:sz w:val="32"/>
        </w:rPr>
      </w:pPr>
    </w:p>
    <w:p w:rsidR="004977E3" w:rsidRDefault="004977E3">
      <w:pPr>
        <w:pStyle w:val="NormalWeb"/>
        <w:spacing w:line="560" w:lineRule="exact"/>
        <w:jc w:val="both"/>
        <w:rPr>
          <w:rFonts w:ascii="黑体" w:eastAsia="黑体"/>
          <w:color w:val="000000"/>
          <w:sz w:val="32"/>
        </w:rPr>
      </w:pPr>
    </w:p>
    <w:p w:rsidR="004977E3" w:rsidRDefault="004977E3">
      <w:pPr>
        <w:pStyle w:val="NormalWeb"/>
        <w:spacing w:line="560" w:lineRule="exact"/>
        <w:jc w:val="both"/>
        <w:rPr>
          <w:rFonts w:ascii="黑体" w:eastAsia="黑体"/>
          <w:color w:val="000000"/>
          <w:sz w:val="32"/>
        </w:rPr>
      </w:pPr>
    </w:p>
    <w:p w:rsidR="004977E3" w:rsidRDefault="004977E3">
      <w:pPr>
        <w:pStyle w:val="NormalWeb"/>
        <w:spacing w:line="560" w:lineRule="exact"/>
        <w:jc w:val="both"/>
        <w:rPr>
          <w:rFonts w:ascii="黑体" w:eastAsia="黑体"/>
          <w:color w:val="000000"/>
          <w:sz w:val="32"/>
        </w:rPr>
      </w:pPr>
    </w:p>
    <w:p w:rsidR="004977E3" w:rsidRDefault="004977E3">
      <w:pPr>
        <w:pStyle w:val="NormalWeb"/>
        <w:spacing w:line="560" w:lineRule="exact"/>
        <w:jc w:val="both"/>
        <w:rPr>
          <w:rFonts w:ascii="黑体" w:eastAsia="黑体"/>
          <w:color w:val="000000"/>
          <w:sz w:val="32"/>
        </w:rPr>
      </w:pPr>
      <w:r>
        <w:rPr>
          <w:noProof/>
        </w:rPr>
        <w:pict>
          <v:line id="直线 8" o:spid="_x0000_s1027" style="position:absolute;left:0;text-align:left;flip:y;z-index:251658240" from="1.5pt,24.9pt" to="442.5pt,25.5pt" strokeweight="1pt"/>
        </w:pict>
      </w:r>
    </w:p>
    <w:p w:rsidR="004977E3" w:rsidRDefault="004977E3" w:rsidP="00D238FC">
      <w:pPr>
        <w:pStyle w:val="HTMLPreformatted"/>
        <w:shd w:val="clear" w:color="auto" w:fill="FFFFFF"/>
        <w:spacing w:line="500" w:lineRule="exact"/>
        <w:ind w:leftChars="100" w:left="31680" w:rightChars="100" w:right="31680"/>
        <w:rPr>
          <w:rFonts w:ascii="仿宋_GB2312" w:eastAsia="仿宋_GB2312"/>
          <w:color w:val="000000"/>
          <w:sz w:val="28"/>
          <w:szCs w:val="28"/>
        </w:rPr>
      </w:pPr>
      <w:r>
        <w:rPr>
          <w:rFonts w:ascii="仿宋_GB2312" w:eastAsia="仿宋_GB2312" w:hint="eastAsia"/>
          <w:color w:val="000000"/>
          <w:sz w:val="28"/>
          <w:szCs w:val="28"/>
        </w:rPr>
        <w:t>抄送：市效能办。</w:t>
      </w:r>
    </w:p>
    <w:p w:rsidR="004977E3" w:rsidRDefault="004977E3" w:rsidP="00402573">
      <w:pPr>
        <w:ind w:leftChars="100" w:left="31680" w:rightChars="7" w:right="31680"/>
        <w:rPr>
          <w:rFonts w:ascii="仿宋_GB2312" w:eastAsia="仿宋_GB2312" w:hAnsi="宋体"/>
          <w:sz w:val="28"/>
          <w:szCs w:val="28"/>
        </w:rPr>
      </w:pPr>
      <w:r>
        <w:rPr>
          <w:noProof/>
        </w:rPr>
        <w:pict>
          <v:line id="直线 9" o:spid="_x0000_s1028" style="position:absolute;left:0;text-align:left;flip:y;z-index:251659264" from="1.5pt,1.35pt" to="442.5pt,1.95pt"/>
        </w:pict>
      </w:r>
      <w:r>
        <w:rPr>
          <w:noProof/>
        </w:rPr>
        <w:pict>
          <v:line id="_x0000_s1029" style="position:absolute;left:0;text-align:left;flip:y;z-index:251660288" from="-.75pt,26.65pt" to="440.25pt,27.25pt" strokeweight="1pt"/>
        </w:pict>
      </w:r>
      <w:r>
        <w:rPr>
          <w:rFonts w:ascii="仿宋_GB2312" w:eastAsia="仿宋_GB2312" w:hint="eastAsia"/>
          <w:color w:val="000000"/>
          <w:sz w:val="28"/>
          <w:szCs w:val="28"/>
        </w:rPr>
        <w:t>三明市退役军人事务局办公室</w:t>
      </w:r>
      <w:r>
        <w:rPr>
          <w:rFonts w:ascii="仿宋_GB2312" w:eastAsia="仿宋_GB2312"/>
          <w:color w:val="000000"/>
          <w:sz w:val="28"/>
          <w:szCs w:val="28"/>
        </w:rPr>
        <w:t xml:space="preserve">             </w:t>
      </w:r>
      <w:bookmarkStart w:id="0" w:name="_GoBack"/>
      <w:bookmarkEnd w:id="0"/>
      <w:r>
        <w:rPr>
          <w:rFonts w:ascii="仿宋_GB2312" w:eastAsia="仿宋_GB2312"/>
          <w:color w:val="000000"/>
          <w:sz w:val="28"/>
          <w:szCs w:val="28"/>
        </w:rPr>
        <w:t xml:space="preserve"> </w:t>
      </w:r>
      <w:smartTag w:uri="urn:schemas-microsoft-com:office:smarttags" w:element="chsdate">
        <w:smartTagPr>
          <w:attr w:name="IsROCDate" w:val="False"/>
          <w:attr w:name="IsLunarDate" w:val="False"/>
          <w:attr w:name="Day" w:val="30"/>
          <w:attr w:name="Month" w:val="5"/>
          <w:attr w:name="Year" w:val="2022"/>
        </w:smartTagPr>
        <w:r>
          <w:rPr>
            <w:rFonts w:ascii="仿宋_GB2312" w:eastAsia="仿宋_GB2312"/>
            <w:color w:val="000000"/>
            <w:sz w:val="28"/>
            <w:szCs w:val="28"/>
          </w:rPr>
          <w:t>2022</w:t>
        </w:r>
        <w:r>
          <w:rPr>
            <w:rFonts w:ascii="仿宋_GB2312" w:eastAsia="仿宋_GB2312" w:hint="eastAsia"/>
            <w:color w:val="000000"/>
            <w:sz w:val="28"/>
            <w:szCs w:val="28"/>
          </w:rPr>
          <w:t>年</w:t>
        </w:r>
        <w:r>
          <w:rPr>
            <w:rFonts w:ascii="仿宋_GB2312" w:eastAsia="仿宋_GB2312"/>
            <w:color w:val="000000"/>
            <w:sz w:val="28"/>
            <w:szCs w:val="28"/>
          </w:rPr>
          <w:t>5</w:t>
        </w:r>
        <w:r>
          <w:rPr>
            <w:rFonts w:ascii="仿宋_GB2312" w:eastAsia="仿宋_GB2312" w:hint="eastAsia"/>
            <w:color w:val="000000"/>
            <w:sz w:val="28"/>
            <w:szCs w:val="28"/>
          </w:rPr>
          <w:t>月</w:t>
        </w:r>
        <w:r>
          <w:rPr>
            <w:rFonts w:ascii="仿宋_GB2312" w:eastAsia="仿宋_GB2312"/>
            <w:color w:val="000000"/>
            <w:sz w:val="28"/>
            <w:szCs w:val="28"/>
          </w:rPr>
          <w:t>30</w:t>
        </w:r>
        <w:r>
          <w:rPr>
            <w:rFonts w:ascii="仿宋_GB2312" w:eastAsia="仿宋_GB2312" w:hint="eastAsia"/>
            <w:sz w:val="28"/>
            <w:szCs w:val="28"/>
          </w:rPr>
          <w:t>日</w:t>
        </w:r>
      </w:smartTag>
      <w:r>
        <w:rPr>
          <w:rFonts w:ascii="仿宋_GB2312" w:eastAsia="仿宋_GB2312" w:hint="eastAsia"/>
          <w:sz w:val="28"/>
          <w:szCs w:val="28"/>
        </w:rPr>
        <w:t>印发</w:t>
      </w:r>
    </w:p>
    <w:sectPr w:rsidR="004977E3" w:rsidSect="003E2351">
      <w:pgSz w:w="11906" w:h="16838"/>
      <w:pgMar w:top="1814" w:right="1531" w:bottom="1701"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7E3" w:rsidRDefault="004977E3" w:rsidP="003E2351">
      <w:r>
        <w:separator/>
      </w:r>
    </w:p>
  </w:endnote>
  <w:endnote w:type="continuationSeparator" w:id="0">
    <w:p w:rsidR="004977E3" w:rsidRDefault="004977E3" w:rsidP="003E23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7E3" w:rsidRDefault="004977E3">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filled="f" stroked="f" strokeweight=".5pt">
          <v:textbox style="mso-fit-shape-to-text:t" inset="0,0,0,0">
            <w:txbxContent>
              <w:p w:rsidR="004977E3" w:rsidRDefault="004977E3">
                <w:pPr>
                  <w:pStyle w:val="Footer"/>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7E3" w:rsidRDefault="004977E3" w:rsidP="003E2351">
      <w:r>
        <w:separator/>
      </w:r>
    </w:p>
  </w:footnote>
  <w:footnote w:type="continuationSeparator" w:id="0">
    <w:p w:rsidR="004977E3" w:rsidRDefault="004977E3" w:rsidP="003E23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05D1"/>
    <w:rsid w:val="AF7FF575"/>
    <w:rsid w:val="BF67E7B0"/>
    <w:rsid w:val="BF7EEA6F"/>
    <w:rsid w:val="BF9B2AE5"/>
    <w:rsid w:val="C76FE6C5"/>
    <w:rsid w:val="CCEDDCF5"/>
    <w:rsid w:val="D89B619C"/>
    <w:rsid w:val="DABB98BA"/>
    <w:rsid w:val="DBDE6079"/>
    <w:rsid w:val="DCFA861D"/>
    <w:rsid w:val="DD7DA161"/>
    <w:rsid w:val="DEE6300D"/>
    <w:rsid w:val="EFDF8B8C"/>
    <w:rsid w:val="F2EDD425"/>
    <w:rsid w:val="F5EBF3C5"/>
    <w:rsid w:val="F7796E25"/>
    <w:rsid w:val="F7B54EF1"/>
    <w:rsid w:val="FB57AA82"/>
    <w:rsid w:val="FB7E41C5"/>
    <w:rsid w:val="FBFB4646"/>
    <w:rsid w:val="FBFF82CA"/>
    <w:rsid w:val="FCCC8E78"/>
    <w:rsid w:val="FDBF219F"/>
    <w:rsid w:val="FDCC0E2A"/>
    <w:rsid w:val="FE7F85C8"/>
    <w:rsid w:val="FEFFFB14"/>
    <w:rsid w:val="FFEF6FF9"/>
    <w:rsid w:val="FFF7A41D"/>
    <w:rsid w:val="FFFF8B8E"/>
    <w:rsid w:val="00090BB1"/>
    <w:rsid w:val="0014128E"/>
    <w:rsid w:val="001B7CE7"/>
    <w:rsid w:val="001F1154"/>
    <w:rsid w:val="00214591"/>
    <w:rsid w:val="0025534F"/>
    <w:rsid w:val="00296901"/>
    <w:rsid w:val="00376D66"/>
    <w:rsid w:val="003E2351"/>
    <w:rsid w:val="004005D1"/>
    <w:rsid w:val="00402573"/>
    <w:rsid w:val="004977E3"/>
    <w:rsid w:val="004D2E3A"/>
    <w:rsid w:val="005754D6"/>
    <w:rsid w:val="0066798B"/>
    <w:rsid w:val="006A55B3"/>
    <w:rsid w:val="006C6AB1"/>
    <w:rsid w:val="006F3AC4"/>
    <w:rsid w:val="00776996"/>
    <w:rsid w:val="007877A8"/>
    <w:rsid w:val="007E6C78"/>
    <w:rsid w:val="00800C48"/>
    <w:rsid w:val="0088010A"/>
    <w:rsid w:val="008B6685"/>
    <w:rsid w:val="008E510E"/>
    <w:rsid w:val="00A74E80"/>
    <w:rsid w:val="00A75D4F"/>
    <w:rsid w:val="00A76167"/>
    <w:rsid w:val="00AE3EF5"/>
    <w:rsid w:val="00B37231"/>
    <w:rsid w:val="00B634C9"/>
    <w:rsid w:val="00BB1E8D"/>
    <w:rsid w:val="00BE1146"/>
    <w:rsid w:val="00C11532"/>
    <w:rsid w:val="00C41E06"/>
    <w:rsid w:val="00C675D6"/>
    <w:rsid w:val="00C751A2"/>
    <w:rsid w:val="00C90A67"/>
    <w:rsid w:val="00D238FC"/>
    <w:rsid w:val="00D7175B"/>
    <w:rsid w:val="00E25D7F"/>
    <w:rsid w:val="00E35B81"/>
    <w:rsid w:val="00E67CF2"/>
    <w:rsid w:val="028742EB"/>
    <w:rsid w:val="035D2247"/>
    <w:rsid w:val="03CA5C0A"/>
    <w:rsid w:val="04767C3B"/>
    <w:rsid w:val="07136DAC"/>
    <w:rsid w:val="0A2F4A29"/>
    <w:rsid w:val="11345D9D"/>
    <w:rsid w:val="17BAF195"/>
    <w:rsid w:val="1A8A6597"/>
    <w:rsid w:val="1B924846"/>
    <w:rsid w:val="1BBE014F"/>
    <w:rsid w:val="1C5356AF"/>
    <w:rsid w:val="1CEF64FE"/>
    <w:rsid w:val="1D892B38"/>
    <w:rsid w:val="1E8B02C3"/>
    <w:rsid w:val="1ED31898"/>
    <w:rsid w:val="22052A66"/>
    <w:rsid w:val="2536324D"/>
    <w:rsid w:val="265345E1"/>
    <w:rsid w:val="27E93040"/>
    <w:rsid w:val="2B906353"/>
    <w:rsid w:val="2D6174D6"/>
    <w:rsid w:val="2EA73D1E"/>
    <w:rsid w:val="2EFFADD3"/>
    <w:rsid w:val="2F503C0B"/>
    <w:rsid w:val="318F29C3"/>
    <w:rsid w:val="33C7B31F"/>
    <w:rsid w:val="39617455"/>
    <w:rsid w:val="3B4D5C48"/>
    <w:rsid w:val="3EFF56FD"/>
    <w:rsid w:val="3F0640AF"/>
    <w:rsid w:val="3FC8057E"/>
    <w:rsid w:val="41802497"/>
    <w:rsid w:val="46EF40C1"/>
    <w:rsid w:val="4FF97282"/>
    <w:rsid w:val="50966390"/>
    <w:rsid w:val="50FA79A2"/>
    <w:rsid w:val="52634FCB"/>
    <w:rsid w:val="52AE6E26"/>
    <w:rsid w:val="537856A5"/>
    <w:rsid w:val="53AF7967"/>
    <w:rsid w:val="54375CC1"/>
    <w:rsid w:val="55D5F05E"/>
    <w:rsid w:val="55F760FB"/>
    <w:rsid w:val="5B41225A"/>
    <w:rsid w:val="5BFDBD9D"/>
    <w:rsid w:val="5CABD80E"/>
    <w:rsid w:val="5D5F46AF"/>
    <w:rsid w:val="606B482D"/>
    <w:rsid w:val="60E532BE"/>
    <w:rsid w:val="61F92D5B"/>
    <w:rsid w:val="63063EF9"/>
    <w:rsid w:val="65EE4C6F"/>
    <w:rsid w:val="673C0943"/>
    <w:rsid w:val="67A801F9"/>
    <w:rsid w:val="68E04280"/>
    <w:rsid w:val="69BB1098"/>
    <w:rsid w:val="6A3F42E2"/>
    <w:rsid w:val="6B8A4456"/>
    <w:rsid w:val="6DFFAA89"/>
    <w:rsid w:val="6F391BA4"/>
    <w:rsid w:val="6F690CF4"/>
    <w:rsid w:val="707969AD"/>
    <w:rsid w:val="713178BF"/>
    <w:rsid w:val="731DAECE"/>
    <w:rsid w:val="73FF707D"/>
    <w:rsid w:val="75BF3DF0"/>
    <w:rsid w:val="75DFCD66"/>
    <w:rsid w:val="76F3264F"/>
    <w:rsid w:val="7EDF9E62"/>
    <w:rsid w:val="7EFFF235"/>
    <w:rsid w:val="7F2F0F4D"/>
    <w:rsid w:val="7FE2681D"/>
    <w:rsid w:val="7FFD1385"/>
    <w:rsid w:val="9BDF8770"/>
    <w:rsid w:val="9FBFAB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HTML Preformatted"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351"/>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E235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E2351"/>
    <w:rPr>
      <w:rFonts w:ascii="Times New Roman" w:hAnsi="Times New Roman" w:cs="Times New Roman"/>
      <w:kern w:val="2"/>
      <w:sz w:val="18"/>
      <w:szCs w:val="18"/>
    </w:rPr>
  </w:style>
  <w:style w:type="paragraph" w:styleId="Header">
    <w:name w:val="header"/>
    <w:basedOn w:val="Normal"/>
    <w:link w:val="HeaderChar"/>
    <w:uiPriority w:val="99"/>
    <w:rsid w:val="003E235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E2351"/>
    <w:rPr>
      <w:rFonts w:ascii="Times New Roman" w:hAnsi="Times New Roman" w:cs="Times New Roman"/>
      <w:kern w:val="2"/>
      <w:sz w:val="18"/>
      <w:szCs w:val="18"/>
    </w:rPr>
  </w:style>
  <w:style w:type="paragraph" w:styleId="HTMLPreformatted">
    <w:name w:val="HTML Preformatted"/>
    <w:basedOn w:val="Normal"/>
    <w:link w:val="HTMLPreformattedChar"/>
    <w:uiPriority w:val="99"/>
    <w:rsid w:val="003E23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PreformattedChar">
    <w:name w:val="HTML Preformatted Char"/>
    <w:basedOn w:val="DefaultParagraphFont"/>
    <w:link w:val="HTMLPreformatted"/>
    <w:uiPriority w:val="99"/>
    <w:locked/>
    <w:rsid w:val="003E2351"/>
    <w:rPr>
      <w:rFonts w:ascii="宋体" w:eastAsia="宋体" w:cs="宋体"/>
      <w:sz w:val="24"/>
      <w:szCs w:val="24"/>
    </w:rPr>
  </w:style>
  <w:style w:type="paragraph" w:styleId="NormalWeb">
    <w:name w:val="Normal (Web)"/>
    <w:basedOn w:val="Normal"/>
    <w:uiPriority w:val="99"/>
    <w:rsid w:val="003E2351"/>
    <w:pPr>
      <w:widowControl/>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6</Pages>
  <Words>582</Words>
  <Characters>3322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SDWM</cp:lastModifiedBy>
  <cp:revision>5</cp:revision>
  <cp:lastPrinted>2022-05-25T01:50:00Z</cp:lastPrinted>
  <dcterms:created xsi:type="dcterms:W3CDTF">2021-05-26T09:44:00Z</dcterms:created>
  <dcterms:modified xsi:type="dcterms:W3CDTF">2022-07-04T03:29:00Z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C1ACCD3E7AF2466B83BC280724B77E44</vt:lpwstr>
  </property>
</Properties>
</file>