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4BF0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eastAsia" w:ascii="宋体" w:hAnsi="宋体" w:eastAsia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宋体" w:hAnsi="宋体" w:eastAsia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 w14:paraId="6BB788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snapToGrid w:val="0"/>
          <w:color w:val="auto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方正小标宋简体"/>
          <w:snapToGrid w:val="0"/>
          <w:color w:val="auto"/>
          <w:spacing w:val="0"/>
          <w:kern w:val="0"/>
          <w:sz w:val="36"/>
          <w:szCs w:val="36"/>
        </w:rPr>
        <w:t>三明市非住宅物业服务</w:t>
      </w:r>
      <w:r>
        <w:rPr>
          <w:rFonts w:hint="eastAsia" w:ascii="宋体" w:hAnsi="宋体" w:eastAsia="方正小标宋简体" w:cs="方正小标宋简体"/>
          <w:snapToGrid w:val="0"/>
          <w:color w:val="auto"/>
          <w:spacing w:val="0"/>
          <w:kern w:val="0"/>
          <w:sz w:val="36"/>
          <w:szCs w:val="36"/>
          <w:lang w:eastAsia="zh-CN"/>
        </w:rPr>
        <w:t>项目质量评价标准</w:t>
      </w:r>
    </w:p>
    <w:bookmarkEnd w:id="0"/>
    <w:p w14:paraId="252B6B1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rPr>
          <w:rFonts w:hint="default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项目名称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物业企业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评价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人员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</w:t>
      </w:r>
    </w:p>
    <w:p w14:paraId="708866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0" w:firstLineChars="0"/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项目经理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联系电话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评价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</w:rPr>
        <w:t>得分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仿宋_GB2312"/>
          <w:bCs/>
          <w:snapToGrid w:val="0"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63"/>
        <w:gridCol w:w="3141"/>
        <w:gridCol w:w="1700"/>
        <w:gridCol w:w="1433"/>
        <w:gridCol w:w="739"/>
      </w:tblGrid>
      <w:tr w14:paraId="7CFC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67" w:type="dxa"/>
            <w:noWrap w:val="0"/>
            <w:vAlign w:val="center"/>
          </w:tcPr>
          <w:p w14:paraId="06FB63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894" w:type="dxa"/>
            <w:noWrap w:val="0"/>
            <w:vAlign w:val="center"/>
          </w:tcPr>
          <w:p w14:paraId="68429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分值</w:t>
            </w:r>
          </w:p>
        </w:tc>
        <w:tc>
          <w:tcPr>
            <w:tcW w:w="5213" w:type="dxa"/>
            <w:gridSpan w:val="2"/>
            <w:noWrap w:val="0"/>
            <w:vAlign w:val="center"/>
          </w:tcPr>
          <w:p w14:paraId="0BB3DD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计分内容和标准</w:t>
            </w:r>
          </w:p>
        </w:tc>
        <w:tc>
          <w:tcPr>
            <w:tcW w:w="1520" w:type="dxa"/>
            <w:noWrap w:val="0"/>
            <w:vAlign w:val="center"/>
          </w:tcPr>
          <w:p w14:paraId="334346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记分说明</w:t>
            </w:r>
          </w:p>
        </w:tc>
        <w:tc>
          <w:tcPr>
            <w:tcW w:w="767" w:type="dxa"/>
            <w:noWrap w:val="0"/>
            <w:vAlign w:val="center"/>
          </w:tcPr>
          <w:p w14:paraId="665941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评分</w:t>
            </w:r>
          </w:p>
        </w:tc>
      </w:tr>
      <w:tr w14:paraId="1B79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4" w:type="dxa"/>
            <w:gridSpan w:val="4"/>
            <w:noWrap w:val="0"/>
            <w:vAlign w:val="top"/>
          </w:tcPr>
          <w:p w14:paraId="3D4A88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一、非住宅物业项目基本信息（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top"/>
          </w:tcPr>
          <w:p w14:paraId="0F0387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此类小计分值</w:t>
            </w:r>
          </w:p>
        </w:tc>
        <w:tc>
          <w:tcPr>
            <w:tcW w:w="767" w:type="dxa"/>
            <w:noWrap w:val="0"/>
            <w:vAlign w:val="top"/>
          </w:tcPr>
          <w:p w14:paraId="0D9977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460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A2AA6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61A37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273F5E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物业服务企业建立党组织的，得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分；已建立党组织开展党建工作的，得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分。</w:t>
            </w:r>
          </w:p>
        </w:tc>
        <w:tc>
          <w:tcPr>
            <w:tcW w:w="767" w:type="dxa"/>
            <w:noWrap w:val="0"/>
            <w:vAlign w:val="top"/>
          </w:tcPr>
          <w:p w14:paraId="12BB2E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CDC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EB12E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41E8FD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FC021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物业服务项目负责人是共产党员，得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分；物业服务项目负责人担任小区、社区（村）党组织兼职委员的，得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分。</w:t>
            </w:r>
          </w:p>
        </w:tc>
        <w:tc>
          <w:tcPr>
            <w:tcW w:w="767" w:type="dxa"/>
            <w:noWrap w:val="0"/>
            <w:vAlign w:val="top"/>
          </w:tcPr>
          <w:p w14:paraId="5AFCC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4D0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4" w:type="dxa"/>
            <w:gridSpan w:val="4"/>
            <w:noWrap w:val="0"/>
            <w:vAlign w:val="top"/>
          </w:tcPr>
          <w:p w14:paraId="2AEA1E4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二、物业小区项目服务管理情况（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73分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top"/>
          </w:tcPr>
          <w:p w14:paraId="6AA7A8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此类小计分值</w:t>
            </w:r>
          </w:p>
        </w:tc>
        <w:tc>
          <w:tcPr>
            <w:tcW w:w="767" w:type="dxa"/>
            <w:noWrap w:val="0"/>
            <w:vAlign w:val="top"/>
          </w:tcPr>
          <w:p w14:paraId="42B85C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E98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top"/>
          </w:tcPr>
          <w:p w14:paraId="35198E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（一）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0"/>
                <w:kern w:val="0"/>
                <w:sz w:val="21"/>
                <w:szCs w:val="21"/>
              </w:rPr>
              <w:t>基础管理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noWrap w:val="0"/>
            <w:vAlign w:val="top"/>
          </w:tcPr>
          <w:p w14:paraId="70621C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0A0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B6CD6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04657F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69027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有签订物业服务合同，双方责权利明确</w:t>
            </w:r>
          </w:p>
        </w:tc>
        <w:tc>
          <w:tcPr>
            <w:tcW w:w="767" w:type="dxa"/>
            <w:noWrap w:val="0"/>
            <w:vAlign w:val="top"/>
          </w:tcPr>
          <w:p w14:paraId="38BD00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51C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00EC5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30F55B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B850B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建立住用户档案、房屋及其配套设施权属清册,房屋及其共用设施设备档案资料齐全，分类成册，管理完善，查阅方便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房屋使用手册、装饰装修管理规定及业主公约等各项公众制度完善</w:t>
            </w:r>
          </w:p>
        </w:tc>
        <w:tc>
          <w:tcPr>
            <w:tcW w:w="767" w:type="dxa"/>
            <w:noWrap w:val="0"/>
            <w:vAlign w:val="top"/>
          </w:tcPr>
          <w:p w14:paraId="11F7C7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F82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AE066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4CB769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04CE5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大厦物业管理建立健全各项管理制度、各岗位工作标准，并制定具体的落实措施和考核办法</w:t>
            </w:r>
          </w:p>
        </w:tc>
        <w:tc>
          <w:tcPr>
            <w:tcW w:w="767" w:type="dxa"/>
            <w:noWrap w:val="0"/>
            <w:vAlign w:val="top"/>
          </w:tcPr>
          <w:p w14:paraId="2F6404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05A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42CDF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2ADC02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EA513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物业服务企业的管理人员和专业技术人员持证上岗；员工统一着装，佩戴明显标志，工作规范，作风严谨</w:t>
            </w:r>
          </w:p>
        </w:tc>
        <w:tc>
          <w:tcPr>
            <w:tcW w:w="767" w:type="dxa"/>
            <w:noWrap w:val="0"/>
            <w:vAlign w:val="top"/>
          </w:tcPr>
          <w:p w14:paraId="05DD54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B90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AE44A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2AB42A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48DC8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各类信息的“一箱二牌三栏”公开公示情况（如：服务标准、物业费价格、公共收益、水电公摊、监管部门电话等信息）</w:t>
            </w:r>
          </w:p>
        </w:tc>
        <w:tc>
          <w:tcPr>
            <w:tcW w:w="767" w:type="dxa"/>
            <w:noWrap w:val="0"/>
            <w:vAlign w:val="top"/>
          </w:tcPr>
          <w:p w14:paraId="2DB390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2C85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4AB1A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894" w:type="dxa"/>
            <w:noWrap w:val="0"/>
            <w:vAlign w:val="center"/>
          </w:tcPr>
          <w:p w14:paraId="729FC8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1.5分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FA987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建立24小时值班制度，设立服务电话，接受业主和使用人对物业管理服务报修、求助、建议、问询、质疑、投诉等各类信息的收集和反馈，并及时处理，有回访制度和记录</w:t>
            </w:r>
          </w:p>
        </w:tc>
        <w:tc>
          <w:tcPr>
            <w:tcW w:w="767" w:type="dxa"/>
            <w:noWrap w:val="0"/>
            <w:vAlign w:val="top"/>
          </w:tcPr>
          <w:p w14:paraId="16C2E0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BF4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26ED9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894" w:type="dxa"/>
            <w:noWrap w:val="0"/>
            <w:vAlign w:val="center"/>
          </w:tcPr>
          <w:p w14:paraId="459CDD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0.5分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4A890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设有公益宣传栏（牌），开展健康向上的活动</w:t>
            </w:r>
          </w:p>
        </w:tc>
        <w:tc>
          <w:tcPr>
            <w:tcW w:w="767" w:type="dxa"/>
            <w:noWrap w:val="0"/>
            <w:vAlign w:val="top"/>
          </w:tcPr>
          <w:p w14:paraId="187901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CA6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CB2BD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894" w:type="dxa"/>
            <w:noWrap w:val="0"/>
            <w:vAlign w:val="center"/>
          </w:tcPr>
          <w:p w14:paraId="68EDE3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5F618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大厦内的公共娱乐场所未发生物业负有责任的重大违纪违法案件</w:t>
            </w:r>
          </w:p>
        </w:tc>
        <w:tc>
          <w:tcPr>
            <w:tcW w:w="767" w:type="dxa"/>
            <w:noWrap w:val="0"/>
            <w:vAlign w:val="top"/>
          </w:tcPr>
          <w:p w14:paraId="6257D3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956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79E019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（二）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房屋管理与维修养护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9分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noWrap w:val="0"/>
            <w:vAlign w:val="top"/>
          </w:tcPr>
          <w:p w14:paraId="4E742E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E94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A0461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294C33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393CE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大厦、栋号、楼层、房号标志明显，大堂内布置合理并设立引路方向平面图，驻大厦各单位名录标识在大堂内显著位置</w:t>
            </w:r>
          </w:p>
        </w:tc>
        <w:tc>
          <w:tcPr>
            <w:tcW w:w="767" w:type="dxa"/>
            <w:noWrap w:val="0"/>
            <w:vAlign w:val="top"/>
          </w:tcPr>
          <w:p w14:paraId="61510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CF6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ED464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04C496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2CDDD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无违反规划私搭乱建，无擅自改变房屋用途现象</w:t>
            </w:r>
          </w:p>
        </w:tc>
        <w:tc>
          <w:tcPr>
            <w:tcW w:w="767" w:type="dxa"/>
            <w:noWrap w:val="0"/>
            <w:vAlign w:val="top"/>
          </w:tcPr>
          <w:p w14:paraId="210814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C8C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D467F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6AEB56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61C49D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-SA"/>
              </w:rPr>
              <w:t>大厦外观完好、整洁；外墙是建材贴面的，无脱落；是玻璃幕墙的，清洁明亮、无破损；是涂料的，无脱落、无污渍；无纸张乱贴、乱涂、乱画和乱悬挂现象</w:t>
            </w:r>
          </w:p>
        </w:tc>
        <w:tc>
          <w:tcPr>
            <w:tcW w:w="767" w:type="dxa"/>
            <w:noWrap w:val="0"/>
            <w:vAlign w:val="top"/>
          </w:tcPr>
          <w:p w14:paraId="33AB4E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1CB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718AA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17CBBC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CDE83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室外招牌、广告牌、霓虹灯按规定设置，保持整洁统一美观，无安全隐患或破损</w:t>
            </w:r>
          </w:p>
        </w:tc>
        <w:tc>
          <w:tcPr>
            <w:tcW w:w="767" w:type="dxa"/>
            <w:noWrap w:val="0"/>
            <w:vAlign w:val="top"/>
          </w:tcPr>
          <w:p w14:paraId="7C8C64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EB81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C8FF8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31C760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46BD5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空调安装位置统一，冷凝水集中收集，支架未锈蚀</w:t>
            </w:r>
          </w:p>
        </w:tc>
        <w:tc>
          <w:tcPr>
            <w:tcW w:w="767" w:type="dxa"/>
            <w:noWrap w:val="0"/>
            <w:vAlign w:val="top"/>
          </w:tcPr>
          <w:p w14:paraId="17712C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76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ECF06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42285C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BDE3D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封闭阳台统一有序，色调一致，不超出外墙面；除建筑设计有要求外不得安装外廊及户外防盗网、晾晒架、遮阳棚等</w:t>
            </w:r>
          </w:p>
        </w:tc>
        <w:tc>
          <w:tcPr>
            <w:tcW w:w="767" w:type="dxa"/>
            <w:noWrap w:val="0"/>
            <w:vAlign w:val="top"/>
          </w:tcPr>
          <w:p w14:paraId="239E93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695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516CD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 w14:paraId="702C0E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2AC67B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房屋装饰装修符合规定，未发生危及房屋结构安全及拆改管线和损害他人利益的现象</w:t>
            </w:r>
          </w:p>
        </w:tc>
        <w:tc>
          <w:tcPr>
            <w:tcW w:w="767" w:type="dxa"/>
            <w:noWrap w:val="0"/>
            <w:vAlign w:val="top"/>
          </w:tcPr>
          <w:p w14:paraId="1C44D2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39C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56AF99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（三）安全和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共用设备管理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34分）</w:t>
            </w:r>
          </w:p>
        </w:tc>
        <w:tc>
          <w:tcPr>
            <w:tcW w:w="767" w:type="dxa"/>
            <w:noWrap w:val="0"/>
            <w:vAlign w:val="top"/>
          </w:tcPr>
          <w:p w14:paraId="080BDE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237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82994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6BE07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56F41A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（1）综合要求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　</w:t>
            </w:r>
          </w:p>
        </w:tc>
        <w:tc>
          <w:tcPr>
            <w:tcW w:w="767" w:type="dxa"/>
            <w:noWrap w:val="0"/>
            <w:vAlign w:val="top"/>
          </w:tcPr>
          <w:p w14:paraId="651213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FFA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8884E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20A2E7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6AD14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制订停水、停电、防台、防汛、电梯困人、消防灭火与疏散、治安事件、公共卫生等各种突发事件应急处理预案，有年度演练计划和演练记录</w:t>
            </w:r>
          </w:p>
        </w:tc>
        <w:tc>
          <w:tcPr>
            <w:tcW w:w="767" w:type="dxa"/>
            <w:noWrap w:val="0"/>
            <w:vAlign w:val="top"/>
          </w:tcPr>
          <w:p w14:paraId="4A0FBA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2F8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2EA3B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5CD02B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71C00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制订设备安全运行、岗位责任制、定期巡回检查、维护保养、运行记录管理、维修档案等管理制度，并严格执行</w:t>
            </w:r>
          </w:p>
        </w:tc>
        <w:tc>
          <w:tcPr>
            <w:tcW w:w="767" w:type="dxa"/>
            <w:noWrap w:val="0"/>
            <w:vAlign w:val="top"/>
          </w:tcPr>
          <w:p w14:paraId="7C88FB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6E8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696CD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50B614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8993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设备及机房环境整洁，无杂物，灰尘、无鼠、虫害发生，机房环境符合设备要求</w:t>
            </w:r>
          </w:p>
        </w:tc>
        <w:tc>
          <w:tcPr>
            <w:tcW w:w="767" w:type="dxa"/>
            <w:noWrap w:val="0"/>
            <w:vAlign w:val="top"/>
          </w:tcPr>
          <w:p w14:paraId="38BD20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64D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CC335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12F375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21CDE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配备所需专业技术人员，严格执行操作规程</w:t>
            </w:r>
          </w:p>
        </w:tc>
        <w:tc>
          <w:tcPr>
            <w:tcW w:w="767" w:type="dxa"/>
            <w:noWrap w:val="0"/>
            <w:vAlign w:val="top"/>
          </w:tcPr>
          <w:p w14:paraId="4074B6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776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63F8E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10B23B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593B1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设备良好，运行正常，所评价年度内无重大管理责任事故</w:t>
            </w:r>
          </w:p>
        </w:tc>
        <w:tc>
          <w:tcPr>
            <w:tcW w:w="767" w:type="dxa"/>
            <w:noWrap w:val="0"/>
            <w:vAlign w:val="top"/>
          </w:tcPr>
          <w:p w14:paraId="2AE400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68C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8E6B9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383BC7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55DF84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（2）供电系统</w:t>
            </w:r>
          </w:p>
        </w:tc>
        <w:tc>
          <w:tcPr>
            <w:tcW w:w="767" w:type="dxa"/>
            <w:noWrap w:val="0"/>
            <w:vAlign w:val="top"/>
          </w:tcPr>
          <w:p w14:paraId="086139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5F3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2A171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46AE96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D5322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保障正常供电，限电、停电有明确的审批权限并按规定时间通知用户</w:t>
            </w:r>
          </w:p>
        </w:tc>
        <w:tc>
          <w:tcPr>
            <w:tcW w:w="767" w:type="dxa"/>
            <w:noWrap w:val="0"/>
            <w:vAlign w:val="top"/>
          </w:tcPr>
          <w:p w14:paraId="45AB10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BA2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5E8D0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15C923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67AC75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制订临时用电管理措施与停电应急处理措施并严格执行</w:t>
            </w:r>
          </w:p>
        </w:tc>
        <w:tc>
          <w:tcPr>
            <w:tcW w:w="767" w:type="dxa"/>
            <w:noWrap w:val="0"/>
            <w:vAlign w:val="top"/>
          </w:tcPr>
          <w:p w14:paraId="688421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5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E2D73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 w14:paraId="064F69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ACC99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备用应急发电机可随时启用</w:t>
            </w:r>
          </w:p>
        </w:tc>
        <w:tc>
          <w:tcPr>
            <w:tcW w:w="767" w:type="dxa"/>
            <w:noWrap w:val="0"/>
            <w:vAlign w:val="top"/>
          </w:tcPr>
          <w:p w14:paraId="14F162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B34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F9457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531F12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0435D4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（3）弱电系统</w:t>
            </w:r>
          </w:p>
        </w:tc>
        <w:tc>
          <w:tcPr>
            <w:tcW w:w="767" w:type="dxa"/>
            <w:noWrap w:val="0"/>
            <w:vAlign w:val="top"/>
          </w:tcPr>
          <w:p w14:paraId="38B25C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2FA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9D2F8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</w:t>
            </w:r>
          </w:p>
        </w:tc>
        <w:tc>
          <w:tcPr>
            <w:tcW w:w="894" w:type="dxa"/>
            <w:noWrap w:val="0"/>
            <w:vAlign w:val="center"/>
          </w:tcPr>
          <w:p w14:paraId="56234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E0A1D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按工作标准规定时间排除故障，保证各弱电系统正常工作</w:t>
            </w:r>
          </w:p>
        </w:tc>
        <w:tc>
          <w:tcPr>
            <w:tcW w:w="767" w:type="dxa"/>
            <w:noWrap w:val="0"/>
            <w:vAlign w:val="top"/>
          </w:tcPr>
          <w:p w14:paraId="725B09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73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6EAE32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894" w:type="dxa"/>
            <w:noWrap w:val="0"/>
            <w:vAlign w:val="center"/>
          </w:tcPr>
          <w:p w14:paraId="2A0451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4CE87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监控系统等智能化设施设备运行正常，有记录并按规定期限保存</w:t>
            </w:r>
          </w:p>
        </w:tc>
        <w:tc>
          <w:tcPr>
            <w:tcW w:w="767" w:type="dxa"/>
            <w:noWrap w:val="0"/>
            <w:vAlign w:val="top"/>
          </w:tcPr>
          <w:p w14:paraId="10A9A0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FA8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5D6CB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120A60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603842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（4）消防系统</w:t>
            </w:r>
          </w:p>
        </w:tc>
        <w:tc>
          <w:tcPr>
            <w:tcW w:w="767" w:type="dxa"/>
            <w:noWrap w:val="0"/>
            <w:vAlign w:val="top"/>
          </w:tcPr>
          <w:p w14:paraId="46F159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709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96663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894" w:type="dxa"/>
            <w:noWrap w:val="0"/>
            <w:vAlign w:val="center"/>
          </w:tcPr>
          <w:p w14:paraId="411D11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AFD70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消防控制中心24小时值班，消防系统设施设备齐全、完好无损，可随时启用</w:t>
            </w:r>
          </w:p>
        </w:tc>
        <w:tc>
          <w:tcPr>
            <w:tcW w:w="767" w:type="dxa"/>
            <w:noWrap w:val="0"/>
            <w:vAlign w:val="top"/>
          </w:tcPr>
          <w:p w14:paraId="2E45B6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D8C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02D57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11</w:t>
            </w:r>
          </w:p>
        </w:tc>
        <w:tc>
          <w:tcPr>
            <w:tcW w:w="894" w:type="dxa"/>
            <w:noWrap w:val="0"/>
            <w:vAlign w:val="center"/>
          </w:tcPr>
          <w:p w14:paraId="71F0B6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2C501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消防管理人员掌握消防设施设备的使用方法并能及时处理各种问题</w:t>
            </w:r>
          </w:p>
        </w:tc>
        <w:tc>
          <w:tcPr>
            <w:tcW w:w="767" w:type="dxa"/>
            <w:noWrap w:val="0"/>
            <w:vAlign w:val="top"/>
          </w:tcPr>
          <w:p w14:paraId="7F2B0D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4DA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D0AC8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894" w:type="dxa"/>
            <w:noWrap w:val="0"/>
            <w:vAlign w:val="center"/>
          </w:tcPr>
          <w:p w14:paraId="2FC259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600571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组织开展消防法规及消防知识的宣传教育，明确各区域防火责任人</w:t>
            </w:r>
          </w:p>
        </w:tc>
        <w:tc>
          <w:tcPr>
            <w:tcW w:w="767" w:type="dxa"/>
            <w:noWrap w:val="0"/>
            <w:vAlign w:val="top"/>
          </w:tcPr>
          <w:p w14:paraId="0B45F8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C71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66E38C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13</w:t>
            </w:r>
          </w:p>
        </w:tc>
        <w:tc>
          <w:tcPr>
            <w:tcW w:w="894" w:type="dxa"/>
            <w:noWrap w:val="0"/>
            <w:vAlign w:val="center"/>
          </w:tcPr>
          <w:p w14:paraId="30BE7D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7E59A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设立消防疏散示意图，照明设施、引路标志完好，紧急疏散通道畅通</w:t>
            </w:r>
          </w:p>
        </w:tc>
        <w:tc>
          <w:tcPr>
            <w:tcW w:w="767" w:type="dxa"/>
            <w:noWrap w:val="0"/>
            <w:vAlign w:val="top"/>
          </w:tcPr>
          <w:p w14:paraId="5B364F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6C6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6D560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14</w:t>
            </w:r>
          </w:p>
        </w:tc>
        <w:tc>
          <w:tcPr>
            <w:tcW w:w="894" w:type="dxa"/>
            <w:noWrap w:val="0"/>
            <w:vAlign w:val="center"/>
          </w:tcPr>
          <w:p w14:paraId="0ADDDB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C3649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无火灾安全隐患</w:t>
            </w:r>
          </w:p>
        </w:tc>
        <w:tc>
          <w:tcPr>
            <w:tcW w:w="767" w:type="dxa"/>
            <w:noWrap w:val="0"/>
            <w:vAlign w:val="top"/>
          </w:tcPr>
          <w:p w14:paraId="6435B1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71E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4EEE2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15</w:t>
            </w:r>
          </w:p>
        </w:tc>
        <w:tc>
          <w:tcPr>
            <w:tcW w:w="894" w:type="dxa"/>
            <w:noWrap w:val="0"/>
            <w:vAlign w:val="center"/>
          </w:tcPr>
          <w:p w14:paraId="572BAD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73E3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电梯准用证、年检合格证完备，与符合资质维修单位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签订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维修保养合同</w:t>
            </w:r>
          </w:p>
        </w:tc>
        <w:tc>
          <w:tcPr>
            <w:tcW w:w="767" w:type="dxa"/>
            <w:noWrap w:val="0"/>
            <w:vAlign w:val="top"/>
          </w:tcPr>
          <w:p w14:paraId="3D0417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D42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FE318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16</w:t>
            </w:r>
          </w:p>
        </w:tc>
        <w:tc>
          <w:tcPr>
            <w:tcW w:w="894" w:type="dxa"/>
            <w:noWrap w:val="0"/>
            <w:vAlign w:val="center"/>
          </w:tcPr>
          <w:p w14:paraId="24CD74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290E41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-SA"/>
              </w:rPr>
              <w:t>电梯按规定或约定时间运行，安全设施齐全，通风、照明及附属设施完好</w:t>
            </w:r>
          </w:p>
        </w:tc>
        <w:tc>
          <w:tcPr>
            <w:tcW w:w="767" w:type="dxa"/>
            <w:noWrap w:val="0"/>
            <w:vAlign w:val="top"/>
          </w:tcPr>
          <w:p w14:paraId="5DABFF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5C4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387932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</w:t>
            </w:r>
          </w:p>
        </w:tc>
        <w:tc>
          <w:tcPr>
            <w:tcW w:w="894" w:type="dxa"/>
            <w:noWrap w:val="0"/>
            <w:vAlign w:val="center"/>
          </w:tcPr>
          <w:p w14:paraId="0CA471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F79FA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轿厢、井道、机房保持清洁</w:t>
            </w:r>
          </w:p>
        </w:tc>
        <w:tc>
          <w:tcPr>
            <w:tcW w:w="767" w:type="dxa"/>
            <w:noWrap w:val="0"/>
            <w:vAlign w:val="top"/>
          </w:tcPr>
          <w:p w14:paraId="4A6EF9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894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00EF7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894" w:type="dxa"/>
            <w:noWrap w:val="0"/>
            <w:vAlign w:val="center"/>
          </w:tcPr>
          <w:p w14:paraId="741545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1FCD3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电梯由专业队伍维修保养，维修、保养人员持证上岗</w:t>
            </w:r>
          </w:p>
        </w:tc>
        <w:tc>
          <w:tcPr>
            <w:tcW w:w="767" w:type="dxa"/>
            <w:noWrap w:val="0"/>
            <w:vAlign w:val="top"/>
          </w:tcPr>
          <w:p w14:paraId="06E9A7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1CD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70BFA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894" w:type="dxa"/>
            <w:noWrap w:val="0"/>
            <w:vAlign w:val="center"/>
          </w:tcPr>
          <w:p w14:paraId="64EE1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11DBC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运行出现故障后，维修人员应在规定时间内到达现场维修，应有排除险情的应急处理措施</w:t>
            </w:r>
          </w:p>
        </w:tc>
        <w:tc>
          <w:tcPr>
            <w:tcW w:w="767" w:type="dxa"/>
            <w:noWrap w:val="0"/>
            <w:vAlign w:val="top"/>
          </w:tcPr>
          <w:p w14:paraId="24B0AE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9B8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030A9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03EE53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3121C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（6）给排水系统</w:t>
            </w:r>
          </w:p>
        </w:tc>
        <w:tc>
          <w:tcPr>
            <w:tcW w:w="767" w:type="dxa"/>
            <w:noWrap w:val="0"/>
            <w:vAlign w:val="top"/>
          </w:tcPr>
          <w:p w14:paraId="54AD1A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5E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E45E2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20</w:t>
            </w:r>
          </w:p>
        </w:tc>
        <w:tc>
          <w:tcPr>
            <w:tcW w:w="894" w:type="dxa"/>
            <w:noWrap w:val="0"/>
            <w:vAlign w:val="center"/>
          </w:tcPr>
          <w:p w14:paraId="19C597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AEDE8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建立大厦用水、供水管理制度，积极协助用户安排合理的用水和节水计划</w:t>
            </w:r>
          </w:p>
        </w:tc>
        <w:tc>
          <w:tcPr>
            <w:tcW w:w="767" w:type="dxa"/>
            <w:noWrap w:val="0"/>
            <w:vAlign w:val="top"/>
          </w:tcPr>
          <w:p w14:paraId="3689BA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D38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7D360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21</w:t>
            </w:r>
          </w:p>
        </w:tc>
        <w:tc>
          <w:tcPr>
            <w:tcW w:w="894" w:type="dxa"/>
            <w:noWrap w:val="0"/>
            <w:vAlign w:val="center"/>
          </w:tcPr>
          <w:p w14:paraId="516B29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6A6B5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设备、阀门、管道工作无常，无跑冒滴漏</w:t>
            </w:r>
          </w:p>
        </w:tc>
        <w:tc>
          <w:tcPr>
            <w:tcW w:w="767" w:type="dxa"/>
            <w:noWrap w:val="0"/>
            <w:vAlign w:val="top"/>
          </w:tcPr>
          <w:p w14:paraId="6F842E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95C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65C688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22</w:t>
            </w:r>
          </w:p>
        </w:tc>
        <w:tc>
          <w:tcPr>
            <w:tcW w:w="894" w:type="dxa"/>
            <w:noWrap w:val="0"/>
            <w:vAlign w:val="center"/>
          </w:tcPr>
          <w:p w14:paraId="7A16F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3DABB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按规定对二次供水蓄水池设施设备进行清洁、消毒；二次供水卫生许可证、水质化验单、操作人员健康合格证齐全；水池、水箱清洁卫生，无二次污染</w:t>
            </w:r>
          </w:p>
        </w:tc>
        <w:tc>
          <w:tcPr>
            <w:tcW w:w="767" w:type="dxa"/>
            <w:noWrap w:val="0"/>
            <w:vAlign w:val="top"/>
          </w:tcPr>
          <w:p w14:paraId="35B2CB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231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63FA2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23</w:t>
            </w:r>
          </w:p>
        </w:tc>
        <w:tc>
          <w:tcPr>
            <w:tcW w:w="894" w:type="dxa"/>
            <w:noWrap w:val="0"/>
            <w:vAlign w:val="center"/>
          </w:tcPr>
          <w:p w14:paraId="4B9DF6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9E3E1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高压水泵、水池、水箱有严格的管理措施，水池、水箱周围无污染隐患</w:t>
            </w:r>
          </w:p>
        </w:tc>
        <w:tc>
          <w:tcPr>
            <w:tcW w:w="767" w:type="dxa"/>
            <w:noWrap w:val="0"/>
            <w:vAlign w:val="top"/>
          </w:tcPr>
          <w:p w14:paraId="2C232C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481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1D097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24</w:t>
            </w:r>
          </w:p>
        </w:tc>
        <w:tc>
          <w:tcPr>
            <w:tcW w:w="894" w:type="dxa"/>
            <w:noWrap w:val="0"/>
            <w:vAlign w:val="center"/>
          </w:tcPr>
          <w:p w14:paraId="1AABE7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35831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限水、停水按规定时间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用户</w:t>
            </w:r>
          </w:p>
        </w:tc>
        <w:tc>
          <w:tcPr>
            <w:tcW w:w="767" w:type="dxa"/>
            <w:noWrap w:val="0"/>
            <w:vAlign w:val="top"/>
          </w:tcPr>
          <w:p w14:paraId="3DB37A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81B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2F142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25</w:t>
            </w:r>
          </w:p>
        </w:tc>
        <w:tc>
          <w:tcPr>
            <w:tcW w:w="894" w:type="dxa"/>
            <w:noWrap w:val="0"/>
            <w:vAlign w:val="center"/>
          </w:tcPr>
          <w:p w14:paraId="7E85AF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DAF54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排水系统通畅，汛期道路无积水，地下室、车库、设备房无积水、浸泡发生</w:t>
            </w:r>
          </w:p>
        </w:tc>
        <w:tc>
          <w:tcPr>
            <w:tcW w:w="767" w:type="dxa"/>
            <w:noWrap w:val="0"/>
            <w:vAlign w:val="top"/>
          </w:tcPr>
          <w:p w14:paraId="3551DE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A61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BEEF9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26</w:t>
            </w:r>
          </w:p>
        </w:tc>
        <w:tc>
          <w:tcPr>
            <w:tcW w:w="894" w:type="dxa"/>
            <w:noWrap w:val="0"/>
            <w:vAlign w:val="center"/>
          </w:tcPr>
          <w:p w14:paraId="2C62BF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4D8D1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制定事故应急处理方案，遇有事故，维修人员在规定时间内进行抢修，无大面积跑水、泛水、长时间停水现象</w:t>
            </w:r>
          </w:p>
        </w:tc>
        <w:tc>
          <w:tcPr>
            <w:tcW w:w="767" w:type="dxa"/>
            <w:noWrap w:val="0"/>
            <w:vAlign w:val="top"/>
          </w:tcPr>
          <w:p w14:paraId="0F95F1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292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2775A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noWrap w:val="0"/>
            <w:vAlign w:val="center"/>
          </w:tcPr>
          <w:p w14:paraId="4F989D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733" w:type="dxa"/>
            <w:gridSpan w:val="3"/>
            <w:noWrap w:val="0"/>
            <w:vAlign w:val="top"/>
          </w:tcPr>
          <w:p w14:paraId="530148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（7）空调系统</w:t>
            </w:r>
          </w:p>
        </w:tc>
        <w:tc>
          <w:tcPr>
            <w:tcW w:w="767" w:type="dxa"/>
            <w:noWrap w:val="0"/>
            <w:vAlign w:val="top"/>
          </w:tcPr>
          <w:p w14:paraId="0179F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066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3C473C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27</w:t>
            </w:r>
          </w:p>
        </w:tc>
        <w:tc>
          <w:tcPr>
            <w:tcW w:w="894" w:type="dxa"/>
            <w:noWrap w:val="0"/>
            <w:vAlign w:val="center"/>
          </w:tcPr>
          <w:p w14:paraId="272B47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86EA4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-SA"/>
              </w:rPr>
              <w:t>中央空调系统运行正常，水塔运行正常且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-SA"/>
              </w:rPr>
              <w:t>噪声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spacing w:val="-11"/>
                <w:kern w:val="0"/>
                <w:sz w:val="21"/>
                <w:szCs w:val="21"/>
                <w:u w:val="none"/>
                <w:lang w:val="en-US" w:eastAsia="zh-CN" w:bidi="ar-SA"/>
              </w:rPr>
              <w:t>不超标，无严重滴漏水现象</w:t>
            </w:r>
          </w:p>
        </w:tc>
        <w:tc>
          <w:tcPr>
            <w:tcW w:w="767" w:type="dxa"/>
            <w:noWrap w:val="0"/>
            <w:vAlign w:val="top"/>
          </w:tcPr>
          <w:p w14:paraId="2398C8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A97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1815C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28</w:t>
            </w:r>
          </w:p>
        </w:tc>
        <w:tc>
          <w:tcPr>
            <w:tcW w:w="894" w:type="dxa"/>
            <w:noWrap w:val="0"/>
            <w:vAlign w:val="center"/>
          </w:tcPr>
          <w:p w14:paraId="547B59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D02FC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制订中央空调发生故障应急处理方案，中央空调系统出现运行故障后，维修人员在规定时间内到达现场维修</w:t>
            </w:r>
          </w:p>
        </w:tc>
        <w:tc>
          <w:tcPr>
            <w:tcW w:w="767" w:type="dxa"/>
            <w:noWrap w:val="0"/>
            <w:vAlign w:val="top"/>
          </w:tcPr>
          <w:p w14:paraId="3D1944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BD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2815FF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（四）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共用设施管理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4分）</w:t>
            </w:r>
          </w:p>
        </w:tc>
        <w:tc>
          <w:tcPr>
            <w:tcW w:w="767" w:type="dxa"/>
            <w:noWrap w:val="0"/>
            <w:vAlign w:val="top"/>
          </w:tcPr>
          <w:p w14:paraId="0CE69F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685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54FF4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2BF613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6AB8DB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公用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配套服务设施完好，无随意改变用途</w:t>
            </w:r>
          </w:p>
        </w:tc>
        <w:tc>
          <w:tcPr>
            <w:tcW w:w="767" w:type="dxa"/>
            <w:noWrap w:val="0"/>
            <w:vAlign w:val="top"/>
          </w:tcPr>
          <w:p w14:paraId="7F6EE8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21B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B7FCE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0C923E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9BA10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共用管线统一下地纳入公共管理，无架空管线，无碍观瞻</w:t>
            </w:r>
          </w:p>
        </w:tc>
        <w:tc>
          <w:tcPr>
            <w:tcW w:w="767" w:type="dxa"/>
            <w:noWrap w:val="0"/>
            <w:vAlign w:val="top"/>
          </w:tcPr>
          <w:p w14:paraId="39218C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EB5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AB849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5985E0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C3A3D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道路、楼道、大堂等公共照明完好</w:t>
            </w:r>
          </w:p>
        </w:tc>
        <w:tc>
          <w:tcPr>
            <w:tcW w:w="767" w:type="dxa"/>
            <w:noWrap w:val="0"/>
            <w:vAlign w:val="top"/>
          </w:tcPr>
          <w:p w14:paraId="7D4639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761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4CC20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2981F7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FBCA3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大厦范围内的道路通畅，路面平坦</w:t>
            </w:r>
          </w:p>
        </w:tc>
        <w:tc>
          <w:tcPr>
            <w:tcW w:w="767" w:type="dxa"/>
            <w:noWrap w:val="0"/>
            <w:vAlign w:val="top"/>
          </w:tcPr>
          <w:p w14:paraId="7123D9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229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071B50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（五）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保安及车辆管理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7分）</w:t>
            </w:r>
          </w:p>
        </w:tc>
        <w:tc>
          <w:tcPr>
            <w:tcW w:w="767" w:type="dxa"/>
            <w:noWrap w:val="0"/>
            <w:vAlign w:val="top"/>
          </w:tcPr>
          <w:p w14:paraId="74F7DC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EF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935FD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6049CC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34FA8E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大厦基本实行封闭式管理</w:t>
            </w:r>
          </w:p>
        </w:tc>
        <w:tc>
          <w:tcPr>
            <w:tcW w:w="767" w:type="dxa"/>
            <w:noWrap w:val="0"/>
            <w:vAlign w:val="top"/>
          </w:tcPr>
          <w:p w14:paraId="49CB7E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11A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37119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38D1B2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DA892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有专业保安队伍，实行24小时值班及巡逻制度；保安人员熟悉小区的环境，文明执勤训练有素言语规范认真负责</w:t>
            </w:r>
          </w:p>
        </w:tc>
        <w:tc>
          <w:tcPr>
            <w:tcW w:w="767" w:type="dxa"/>
            <w:noWrap w:val="0"/>
            <w:vAlign w:val="top"/>
          </w:tcPr>
          <w:p w14:paraId="42DB13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5B5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8DDD2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023642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864CD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结合大厦特点，制订安全防范措施</w:t>
            </w:r>
          </w:p>
        </w:tc>
        <w:tc>
          <w:tcPr>
            <w:tcW w:w="767" w:type="dxa"/>
            <w:noWrap w:val="0"/>
            <w:vAlign w:val="top"/>
          </w:tcPr>
          <w:p w14:paraId="075DFE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508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6D93B3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6AC40D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2C9BCA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进出大厦各种车辆管理有序，无堵塞交通现象，不影响行人通行</w:t>
            </w:r>
          </w:p>
        </w:tc>
        <w:tc>
          <w:tcPr>
            <w:tcW w:w="767" w:type="dxa"/>
            <w:noWrap w:val="0"/>
            <w:vAlign w:val="top"/>
          </w:tcPr>
          <w:p w14:paraId="29FAB1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359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4E1F7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429EA1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BC420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大厦外停车场有专人疏导，管理有序，排列整齐，室内停车场管理严格，出入登记</w:t>
            </w:r>
          </w:p>
        </w:tc>
        <w:tc>
          <w:tcPr>
            <w:tcW w:w="767" w:type="dxa"/>
            <w:noWrap w:val="0"/>
            <w:vAlign w:val="top"/>
          </w:tcPr>
          <w:p w14:paraId="2337E3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207B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624B8B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029BEC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D8D3A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非机动车车辆有集中停放场地，管理制度落实，停放整齐，场地整洁</w:t>
            </w:r>
          </w:p>
        </w:tc>
        <w:tc>
          <w:tcPr>
            <w:tcW w:w="767" w:type="dxa"/>
            <w:noWrap w:val="0"/>
            <w:vAlign w:val="top"/>
          </w:tcPr>
          <w:p w14:paraId="3531AE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22D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E8049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 w14:paraId="1544C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DFEE5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危及人身安全处设有明显标志和防范措施</w:t>
            </w:r>
          </w:p>
        </w:tc>
        <w:tc>
          <w:tcPr>
            <w:tcW w:w="767" w:type="dxa"/>
            <w:noWrap w:val="0"/>
            <w:vAlign w:val="top"/>
          </w:tcPr>
          <w:p w14:paraId="1856C1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334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3B988C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环境卫生管理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noWrap w:val="0"/>
            <w:vAlign w:val="top"/>
          </w:tcPr>
          <w:p w14:paraId="63DFE4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819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56ED8E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4B0961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8AB64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环卫设备完备，设有分类垃圾箱、垃圾临时中转点</w:t>
            </w:r>
          </w:p>
        </w:tc>
        <w:tc>
          <w:tcPr>
            <w:tcW w:w="767" w:type="dxa"/>
            <w:noWrap w:val="0"/>
            <w:vAlign w:val="top"/>
          </w:tcPr>
          <w:p w14:paraId="711A37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8B4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C7221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01F191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57990D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清洁卫生实行责任制，有专职的清洁人员和明确的责任范围，实行标准化保洁</w:t>
            </w:r>
          </w:p>
        </w:tc>
        <w:tc>
          <w:tcPr>
            <w:tcW w:w="767" w:type="dxa"/>
            <w:noWrap w:val="0"/>
            <w:vAlign w:val="top"/>
          </w:tcPr>
          <w:p w14:paraId="3384B5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A86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F7FDC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5B059B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9D824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垃圾日产日清，定期进行卫生消毒灭杀，房屋共用部位共用设施设备无蚁害</w:t>
            </w:r>
          </w:p>
        </w:tc>
        <w:tc>
          <w:tcPr>
            <w:tcW w:w="767" w:type="dxa"/>
            <w:noWrap w:val="0"/>
            <w:vAlign w:val="top"/>
          </w:tcPr>
          <w:p w14:paraId="479D8B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6AF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8F57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894" w:type="dxa"/>
            <w:noWrap w:val="0"/>
            <w:vAlign w:val="center"/>
          </w:tcPr>
          <w:p w14:paraId="5B4E48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B62FC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房屋共用部位保持清洁，无乱贴、乱画，无擅自占用和堆放杂物现象；楼梯扶栏、天台公共玻璃窗等保持洁净；大厦内共用场地无纸屑、烟头等废弃物</w:t>
            </w:r>
          </w:p>
        </w:tc>
        <w:tc>
          <w:tcPr>
            <w:tcW w:w="767" w:type="dxa"/>
            <w:noWrap w:val="0"/>
            <w:vAlign w:val="top"/>
          </w:tcPr>
          <w:p w14:paraId="22F4C3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ED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4C1A27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894" w:type="dxa"/>
            <w:noWrap w:val="0"/>
            <w:vAlign w:val="center"/>
          </w:tcPr>
          <w:p w14:paraId="1EE505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41253B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商业网点管理有序，符合卫生标准；无乱设摊点、广告牌和乱贴、乱画现象</w:t>
            </w:r>
          </w:p>
        </w:tc>
        <w:tc>
          <w:tcPr>
            <w:tcW w:w="767" w:type="dxa"/>
            <w:noWrap w:val="0"/>
            <w:vAlign w:val="top"/>
          </w:tcPr>
          <w:p w14:paraId="135A04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7CA3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9B47A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894" w:type="dxa"/>
            <w:noWrap w:val="0"/>
            <w:vAlign w:val="center"/>
          </w:tcPr>
          <w:p w14:paraId="1B3714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09860B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无违反规定饲养宠物、家禽、家畜</w:t>
            </w:r>
          </w:p>
        </w:tc>
        <w:tc>
          <w:tcPr>
            <w:tcW w:w="767" w:type="dxa"/>
            <w:noWrap w:val="0"/>
            <w:vAlign w:val="top"/>
          </w:tcPr>
          <w:p w14:paraId="5DB711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4EB5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6358B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894" w:type="dxa"/>
            <w:noWrap w:val="0"/>
            <w:vAlign w:val="center"/>
          </w:tcPr>
          <w:p w14:paraId="63F149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6A1B3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大厦内排烟、排污、</w:t>
            </w:r>
            <w:r>
              <w:rPr>
                <w:rFonts w:hint="eastAsia" w:ascii="宋体" w:hAnsi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噪声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等符合国家环保标准，外墙无污染</w:t>
            </w:r>
          </w:p>
        </w:tc>
        <w:tc>
          <w:tcPr>
            <w:tcW w:w="767" w:type="dxa"/>
            <w:noWrap w:val="0"/>
            <w:vAlign w:val="top"/>
          </w:tcPr>
          <w:p w14:paraId="7723DD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A64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4" w:type="dxa"/>
            <w:gridSpan w:val="5"/>
            <w:noWrap w:val="0"/>
            <w:vAlign w:val="center"/>
          </w:tcPr>
          <w:p w14:paraId="424636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（七）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</w:rPr>
              <w:t>绿化管理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67" w:type="dxa"/>
            <w:noWrap w:val="0"/>
            <w:vAlign w:val="top"/>
          </w:tcPr>
          <w:p w14:paraId="2B26A7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D2A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196D8E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38FC16B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05E11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绿地无改变使用用途和破坏、践踏、占用现象</w:t>
            </w:r>
          </w:p>
        </w:tc>
        <w:tc>
          <w:tcPr>
            <w:tcW w:w="767" w:type="dxa"/>
            <w:noWrap w:val="0"/>
            <w:vAlign w:val="top"/>
          </w:tcPr>
          <w:p w14:paraId="67347C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904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2E1834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94" w:type="dxa"/>
            <w:noWrap w:val="0"/>
            <w:vAlign w:val="center"/>
          </w:tcPr>
          <w:p w14:paraId="554EED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77C630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花草树木长势良好，修剪整齐美观，无病虫害，无折损现象，无斑秃</w:t>
            </w:r>
          </w:p>
        </w:tc>
        <w:tc>
          <w:tcPr>
            <w:tcW w:w="767" w:type="dxa"/>
            <w:noWrap w:val="0"/>
            <w:vAlign w:val="top"/>
          </w:tcPr>
          <w:p w14:paraId="31A87A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EE1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045A43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894" w:type="dxa"/>
            <w:noWrap w:val="0"/>
            <w:vAlign w:val="center"/>
          </w:tcPr>
          <w:p w14:paraId="2F4CCE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6733" w:type="dxa"/>
            <w:gridSpan w:val="3"/>
            <w:noWrap w:val="0"/>
            <w:vAlign w:val="top"/>
          </w:tcPr>
          <w:p w14:paraId="1ADA3C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对大厦内部、天台、屋顶等绿化有管理措施</w:t>
            </w:r>
          </w:p>
        </w:tc>
        <w:tc>
          <w:tcPr>
            <w:tcW w:w="767" w:type="dxa"/>
            <w:noWrap w:val="0"/>
            <w:vAlign w:val="top"/>
          </w:tcPr>
          <w:p w14:paraId="3A9247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250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4" w:type="dxa"/>
            <w:gridSpan w:val="4"/>
            <w:noWrap w:val="0"/>
            <w:vAlign w:val="center"/>
          </w:tcPr>
          <w:p w14:paraId="68728C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三、业主满意度情况（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noWrap w:val="0"/>
            <w:vAlign w:val="top"/>
          </w:tcPr>
          <w:p w14:paraId="6541A7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此项得分小计</w:t>
            </w:r>
          </w:p>
        </w:tc>
        <w:tc>
          <w:tcPr>
            <w:tcW w:w="767" w:type="dxa"/>
            <w:noWrap w:val="0"/>
            <w:vAlign w:val="top"/>
          </w:tcPr>
          <w:p w14:paraId="71B393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D29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noWrap w:val="0"/>
            <w:vAlign w:val="center"/>
          </w:tcPr>
          <w:p w14:paraId="7028EB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894" w:type="dxa"/>
            <w:noWrap w:val="0"/>
            <w:vAlign w:val="center"/>
          </w:tcPr>
          <w:p w14:paraId="1F11D8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</w:t>
            </w:r>
          </w:p>
        </w:tc>
        <w:tc>
          <w:tcPr>
            <w:tcW w:w="3366" w:type="dxa"/>
            <w:noWrap w:val="0"/>
            <w:vAlign w:val="top"/>
          </w:tcPr>
          <w:p w14:paraId="03A1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.单个业主满意度评价分值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=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业主对各项服务评分项目的分值相加（详见附件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）。</w:t>
            </w:r>
          </w:p>
          <w:p w14:paraId="455C2D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.项目业主满意度评价分值＝（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∑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该项目的单个业主满意度评价分值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参与评价业主人数）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×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参与评价系数。（详见附件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3367" w:type="dxa"/>
            <w:gridSpan w:val="2"/>
            <w:noWrap w:val="0"/>
            <w:vAlign w:val="top"/>
          </w:tcPr>
          <w:p w14:paraId="548D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.一份业主满意度调查问卷总分为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分。</w:t>
            </w:r>
          </w:p>
          <w:p w14:paraId="3195F4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.参与评价系数根据参与评价业主的人数以及占专有部分面积来确定，计算方式详见附件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767" w:type="dxa"/>
            <w:noWrap w:val="0"/>
            <w:vAlign w:val="top"/>
          </w:tcPr>
          <w:p w14:paraId="7F299C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5A04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4" w:type="dxa"/>
            <w:gridSpan w:val="4"/>
            <w:noWrap w:val="0"/>
            <w:vAlign w:val="center"/>
          </w:tcPr>
          <w:p w14:paraId="096041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eastAsia="zh-CN"/>
              </w:rPr>
              <w:t>四、附加：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加分、扣分项（参照住宅小区精细化管理评价加分、扣分项目）</w:t>
            </w:r>
          </w:p>
        </w:tc>
        <w:tc>
          <w:tcPr>
            <w:tcW w:w="1520" w:type="dxa"/>
            <w:noWrap w:val="0"/>
            <w:vAlign w:val="center"/>
          </w:tcPr>
          <w:p w14:paraId="2FA90B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eastAsia="zh-CN"/>
              </w:rPr>
              <w:t>此项得分小计</w:t>
            </w:r>
          </w:p>
        </w:tc>
        <w:tc>
          <w:tcPr>
            <w:tcW w:w="767" w:type="dxa"/>
            <w:noWrap w:val="0"/>
            <w:vAlign w:val="top"/>
          </w:tcPr>
          <w:p w14:paraId="01F50F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ind w:firstLine="0" w:firstLineChars="0"/>
              <w:textAlignment w:val="auto"/>
              <w:rPr>
                <w:rFonts w:hint="default" w:ascii="宋体" w:hAnsi="宋体" w:eastAsia="仿宋_GB2312" w:cs="仿宋_GB2312"/>
                <w:bCs/>
                <w:snapToGrid w:val="0"/>
                <w:color w:val="auto"/>
                <w:spacing w:val="0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57A066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D6430"/>
    <w:rsid w:val="0D146881"/>
    <w:rsid w:val="19FD5C3E"/>
    <w:rsid w:val="1ADB17B5"/>
    <w:rsid w:val="1C7F4E40"/>
    <w:rsid w:val="2301101F"/>
    <w:rsid w:val="298E2054"/>
    <w:rsid w:val="38795E42"/>
    <w:rsid w:val="39CA0388"/>
    <w:rsid w:val="4F9B1AB0"/>
    <w:rsid w:val="522C7F68"/>
    <w:rsid w:val="54E301FB"/>
    <w:rsid w:val="551E34D6"/>
    <w:rsid w:val="5B98317F"/>
    <w:rsid w:val="6F9659B5"/>
    <w:rsid w:val="72ED6430"/>
    <w:rsid w:val="792C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黑体" w:hAnsi="黑体" w:eastAsia="黑体"/>
      <w:kern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"/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ind w:left="0" w:firstLine="0" w:firstLineChars="0"/>
      <w:jc w:val="both"/>
    </w:pPr>
    <w:rPr>
      <w:rFonts w:ascii="仿宋_GB2312" w:hAnsi="仿宋_GB2312" w:cs="仿宋_GB2312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560" w:lineRule="exact"/>
      <w:ind w:firstLine="420" w:firstLineChars="200"/>
    </w:pPr>
    <w:rPr>
      <w:rFonts w:ascii="Calibri" w:hAnsi="Calibri" w:eastAsia="宋体" w:cs="Times New Roman"/>
      <w:sz w:val="21"/>
      <w:szCs w:val="24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大标题"/>
    <w:basedOn w:val="1"/>
    <w:qFormat/>
    <w:uiPriority w:val="0"/>
    <w:pPr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2026-05-11T02:12:00Z</dcterms:created>
  <dc:creator>吴国强</dc:creator>
  <cp:lastModifiedBy>吴国强</cp:lastModifiedBy>
  <dcterms:modified xsi:type="dcterms:W3CDTF">2026-05-11T02:12:34Z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BFA0BC50C2354E38A80E7CD85006645A_11</vt:lpwstr>
  </property>
  <property fmtid="{D5CDD505-2E9C-101B-9397-08002B2CF9AE}" pid="4" name="KSOTemplateDocerSaveRecord">
    <vt:lpwstr>eyJoZGlkIjoiMzJkMDFlYTEzZjY1NzM5YzE3MTk4ZGQ4ZTQ1MTAwZjMiLCJ1c2VySWQiOiI3OTI5NzM1NDgifQ==</vt:lpwstr>
  </property>
</Properties>
</file>