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61" w:rsidRDefault="00D85795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1</w:t>
      </w:r>
    </w:p>
    <w:p w:rsidR="000F5761" w:rsidRDefault="000F5761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0F5761" w:rsidRDefault="00D857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事业类高级会计师职务任职资格人员名单</w:t>
      </w:r>
    </w:p>
    <w:p w:rsidR="000F5761" w:rsidRDefault="00D857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11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人）</w:t>
      </w:r>
    </w:p>
    <w:p w:rsidR="000F5761" w:rsidRDefault="000F5761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大田县水利工作站：郑淑英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大田县住房保障服务中心：叶碧兰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大田梅林国有林场：邹志峰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宁化县财政局国库支付中心：吴莉、吴长红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建宁县里心镇中心卫生院：余新华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明溪县总医院：李宏明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宁化县泉上中心卫生院：吴洪秀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沙县虬江街道人力资源和社会保障服务中心：冯发姬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尤溪县人民政府采购事务服务中心：陈松扬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尤溪县总医院：施玲琳</w:t>
      </w:r>
    </w:p>
    <w:p w:rsidR="000F5761" w:rsidRDefault="000F5761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0F5761" w:rsidRDefault="000F5761">
      <w:pPr>
        <w:spacing w:line="560" w:lineRule="exact"/>
        <w:rPr>
          <w:rFonts w:ascii="仿宋_GB2312" w:hAnsi="仿宋_GB2312" w:cs="仿宋_GB2312"/>
        </w:rPr>
      </w:pPr>
    </w:p>
    <w:p w:rsidR="000F5761" w:rsidRDefault="000F5761">
      <w:pPr>
        <w:spacing w:line="560" w:lineRule="exact"/>
        <w:rPr>
          <w:rFonts w:ascii="仿宋_GB2312" w:hAnsi="仿宋_GB2312" w:cs="仿宋_GB2312"/>
        </w:rPr>
      </w:pPr>
    </w:p>
    <w:p w:rsidR="000F5761" w:rsidRDefault="000F5761">
      <w:pPr>
        <w:spacing w:line="560" w:lineRule="exact"/>
        <w:rPr>
          <w:rFonts w:ascii="仿宋_GB2312" w:hAnsi="仿宋_GB2312" w:cs="仿宋_GB2312"/>
        </w:rPr>
      </w:pPr>
    </w:p>
    <w:p w:rsidR="000F5761" w:rsidRDefault="000F5761">
      <w:pPr>
        <w:spacing w:line="560" w:lineRule="exact"/>
        <w:rPr>
          <w:rFonts w:ascii="仿宋_GB2312" w:hAnsi="仿宋_GB2312" w:cs="仿宋_GB2312"/>
        </w:rPr>
      </w:pPr>
    </w:p>
    <w:p w:rsidR="000F5761" w:rsidRDefault="000F5761">
      <w:pPr>
        <w:spacing w:line="560" w:lineRule="exact"/>
        <w:rPr>
          <w:rFonts w:ascii="仿宋_GB2312" w:hAnsi="仿宋_GB2312" w:cs="仿宋_GB2312"/>
        </w:rPr>
      </w:pPr>
    </w:p>
    <w:p w:rsidR="000F5761" w:rsidRDefault="000F5761">
      <w:pPr>
        <w:spacing w:line="560" w:lineRule="exact"/>
        <w:rPr>
          <w:rFonts w:ascii="仿宋_GB2312" w:hAnsi="仿宋_GB2312" w:cs="仿宋_GB2312"/>
        </w:rPr>
      </w:pPr>
    </w:p>
    <w:p w:rsidR="000F5761" w:rsidRDefault="00D85795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2</w:t>
      </w:r>
    </w:p>
    <w:p w:rsidR="000F5761" w:rsidRDefault="000F5761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0F5761" w:rsidRDefault="00D857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企业类高级会计师职务任职资格人员名单</w:t>
      </w:r>
    </w:p>
    <w:p w:rsidR="000F5761" w:rsidRDefault="00D857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8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人）</w:t>
      </w:r>
    </w:p>
    <w:p w:rsidR="000F5761" w:rsidRDefault="000F5761">
      <w:pPr>
        <w:spacing w:line="560" w:lineRule="exact"/>
        <w:rPr>
          <w:rFonts w:ascii="仿宋_GB2312" w:hAnsi="仿宋_GB2312" w:cs="仿宋_GB2312"/>
        </w:rPr>
      </w:pP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福州三明大厦有限公司：范立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三明市文化旅游建设发展集团有限公司：黄昌华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三明市交通建设发展集团有限公司：陈玉君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三明市国有融资担保有限公司：梁长翊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福建金鼎建筑发展有限公司：康春花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百特（福建）智能装备科技有限公司：付佳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  <w:spacing w:val="-6"/>
        </w:rPr>
      </w:pPr>
      <w:r>
        <w:rPr>
          <w:rFonts w:ascii="仿宋_GB2312" w:hAnsi="仿宋_GB2312" w:cs="仿宋_GB2312" w:hint="eastAsia"/>
        </w:rPr>
        <w:t>福</w:t>
      </w:r>
      <w:r>
        <w:rPr>
          <w:rFonts w:ascii="仿宋_GB2312" w:hAnsi="仿宋_GB2312" w:cs="仿宋_GB2312" w:hint="eastAsia"/>
          <w:spacing w:val="-6"/>
        </w:rPr>
        <w:t>建省永安林业（集团）股份有限公司永安人造板厂：郑清花</w:t>
      </w:r>
    </w:p>
    <w:p w:rsidR="000F5761" w:rsidRDefault="00D85795">
      <w:pPr>
        <w:spacing w:line="560" w:lineRule="exact"/>
        <w:ind w:firstLineChars="200" w:firstLine="632"/>
        <w:rPr>
          <w:rFonts w:ascii="仿宋_GB2312" w:hAnsi="仿宋_GB2312" w:cs="仿宋_GB2312"/>
          <w:spacing w:val="-11"/>
        </w:rPr>
      </w:pPr>
      <w:r>
        <w:rPr>
          <w:rFonts w:ascii="仿宋_GB2312" w:hAnsi="仿宋_GB2312" w:cs="仿宋_GB2312" w:hint="eastAsia"/>
        </w:rPr>
        <w:t>福</w:t>
      </w:r>
      <w:r>
        <w:rPr>
          <w:rFonts w:ascii="仿宋_GB2312" w:hAnsi="仿宋_GB2312" w:cs="仿宋_GB2312" w:hint="eastAsia"/>
          <w:spacing w:val="-11"/>
        </w:rPr>
        <w:t>建省永安林业（集团）股份有限公司森林经营分公司：陈巧贞</w:t>
      </w:r>
    </w:p>
    <w:p w:rsidR="000F5761" w:rsidRDefault="000F5761">
      <w:pPr>
        <w:spacing w:line="560" w:lineRule="exact"/>
        <w:rPr>
          <w:rFonts w:ascii="仿宋_GB2312" w:hAnsi="仿宋_GB2312" w:cs="仿宋_GB2312"/>
          <w:spacing w:val="-11"/>
        </w:rPr>
      </w:pPr>
    </w:p>
    <w:p w:rsidR="000F5761" w:rsidRDefault="000F5761">
      <w:pPr>
        <w:spacing w:line="560" w:lineRule="exact"/>
        <w:rPr>
          <w:rFonts w:ascii="仿宋_GB2312" w:hAnsi="仿宋_GB2312" w:cs="仿宋_GB2312"/>
          <w:spacing w:val="-11"/>
        </w:rPr>
      </w:pPr>
    </w:p>
    <w:p w:rsidR="000F5761" w:rsidRDefault="000F5761">
      <w:pPr>
        <w:spacing w:line="560" w:lineRule="exact"/>
        <w:rPr>
          <w:rFonts w:ascii="仿宋_GB2312" w:hAnsi="仿宋_GB2312" w:cs="仿宋_GB2312"/>
          <w:spacing w:val="-11"/>
        </w:rPr>
      </w:pPr>
    </w:p>
    <w:p w:rsidR="000F5761" w:rsidRDefault="000F5761">
      <w:pPr>
        <w:spacing w:line="240" w:lineRule="atLeast"/>
        <w:ind w:leftChars="100" w:left="316" w:rightChars="100" w:right="316"/>
        <w:rPr>
          <w:rFonts w:ascii="仿宋_GB2312" w:hAnsi="仿宋_GB2312" w:cs="仿宋_GB2312"/>
          <w:spacing w:val="-11"/>
        </w:rPr>
      </w:pPr>
    </w:p>
    <w:sectPr w:rsidR="000F5761" w:rsidSect="000F5761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95" w:rsidRDefault="00D85795" w:rsidP="000F5761">
      <w:r>
        <w:separator/>
      </w:r>
    </w:p>
  </w:endnote>
  <w:endnote w:type="continuationSeparator" w:id="1">
    <w:p w:rsidR="00D85795" w:rsidRDefault="00D85795" w:rsidP="000F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0F5761" w:rsidRDefault="000F5761">
        <w:pPr>
          <w:pStyle w:val="a4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8579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721A1" w:rsidRPr="003721A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721A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F5761" w:rsidRDefault="000F57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0F5761" w:rsidRDefault="000F5761">
        <w:pPr>
          <w:pStyle w:val="a4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8579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721A1" w:rsidRPr="003721A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721A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F5761" w:rsidRDefault="000F57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95" w:rsidRDefault="00D85795" w:rsidP="000F5761">
      <w:r>
        <w:separator/>
      </w:r>
    </w:p>
  </w:footnote>
  <w:footnote w:type="continuationSeparator" w:id="1">
    <w:p w:rsidR="00D85795" w:rsidRDefault="00D85795" w:rsidP="000F5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B77F631C"/>
    <w:rsid w:val="C7EF78C2"/>
    <w:rsid w:val="F7BFAFD9"/>
    <w:rsid w:val="F9BFED77"/>
    <w:rsid w:val="FBFF9A8D"/>
    <w:rsid w:val="00070092"/>
    <w:rsid w:val="000F5761"/>
    <w:rsid w:val="0028259A"/>
    <w:rsid w:val="003721A1"/>
    <w:rsid w:val="004A07FB"/>
    <w:rsid w:val="00585AE6"/>
    <w:rsid w:val="005F172A"/>
    <w:rsid w:val="0075656E"/>
    <w:rsid w:val="007B3D9E"/>
    <w:rsid w:val="00895086"/>
    <w:rsid w:val="00CF37C9"/>
    <w:rsid w:val="00D85795"/>
    <w:rsid w:val="00DD5A61"/>
    <w:rsid w:val="00E42D8B"/>
    <w:rsid w:val="00EB3431"/>
    <w:rsid w:val="1AFF4EEB"/>
    <w:rsid w:val="6BF73F56"/>
    <w:rsid w:val="6FFDD176"/>
    <w:rsid w:val="7F77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1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0F5761"/>
    <w:rPr>
      <w:rFonts w:ascii="宋体" w:hAnsi="Courier New"/>
      <w:szCs w:val="20"/>
    </w:rPr>
  </w:style>
  <w:style w:type="paragraph" w:styleId="a4">
    <w:name w:val="footer"/>
    <w:basedOn w:val="a"/>
    <w:link w:val="Char"/>
    <w:uiPriority w:val="99"/>
    <w:unhideWhenUsed/>
    <w:qFormat/>
    <w:rsid w:val="000F5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F5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0F576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F5761"/>
    <w:rPr>
      <w:sz w:val="18"/>
      <w:szCs w:val="18"/>
    </w:rPr>
  </w:style>
  <w:style w:type="paragraph" w:customStyle="1" w:styleId="a6">
    <w:name w:val="新正文"/>
    <w:basedOn w:val="a3"/>
    <w:qFormat/>
    <w:rsid w:val="000F5761"/>
    <w:pPr>
      <w:ind w:firstLineChars="200" w:firstLine="200"/>
    </w:pPr>
    <w:rPr>
      <w:rFonts w:ascii="仿宋_GB2312"/>
    </w:rPr>
  </w:style>
  <w:style w:type="paragraph" w:styleId="a7">
    <w:name w:val="Balloon Text"/>
    <w:basedOn w:val="a"/>
    <w:link w:val="Char1"/>
    <w:uiPriority w:val="99"/>
    <w:semiHidden/>
    <w:unhideWhenUsed/>
    <w:rsid w:val="003721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21A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2021-08-26T16:49:00Z</cp:lastPrinted>
  <dcterms:created xsi:type="dcterms:W3CDTF">2019-10-19T00:54:00Z</dcterms:created>
  <dcterms:modified xsi:type="dcterms:W3CDTF">2021-12-07T02:32:00Z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