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0"/>
        </w:tabs>
        <w:snapToGrid w:val="0"/>
        <w:spacing w:line="48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报价表</w:t>
      </w:r>
    </w:p>
    <w:p>
      <w:pPr>
        <w:spacing w:line="420" w:lineRule="exact"/>
        <w:ind w:firstLine="1680" w:firstLineChars="700"/>
        <w:jc w:val="righ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                       金额单位：RMB/万元</w:t>
      </w:r>
    </w:p>
    <w:tbl>
      <w:tblPr>
        <w:tblStyle w:val="4"/>
        <w:tblW w:w="137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192"/>
        <w:gridCol w:w="1304"/>
        <w:gridCol w:w="1412"/>
        <w:gridCol w:w="1928"/>
        <w:gridCol w:w="2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25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192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服务名称</w:t>
            </w:r>
          </w:p>
        </w:tc>
        <w:tc>
          <w:tcPr>
            <w:tcW w:w="1304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412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928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参数</w:t>
            </w:r>
          </w:p>
        </w:tc>
        <w:tc>
          <w:tcPr>
            <w:tcW w:w="2276" w:type="dxa"/>
          </w:tcPr>
          <w:p>
            <w:pPr>
              <w:pStyle w:val="7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6192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三明市公共服务平台提升工程--网上公共服务平台（e三明）升级项目</w:t>
            </w:r>
          </w:p>
        </w:tc>
        <w:tc>
          <w:tcPr>
            <w:tcW w:w="1304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12" w:type="dxa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</w:t>
            </w:r>
          </w:p>
        </w:tc>
        <w:tc>
          <w:tcPr>
            <w:tcW w:w="1928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见附件1</w:t>
            </w:r>
          </w:p>
        </w:tc>
        <w:tc>
          <w:tcPr>
            <w:tcW w:w="2276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25" w:type="dxa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3112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金额大写：               （￥：            小写）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ind w:firstLine="6720" w:firstLineChars="2800"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spacing w:line="360" w:lineRule="auto"/>
        <w:ind w:firstLine="6720" w:firstLineChars="2800"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spacing w:line="360" w:lineRule="auto"/>
        <w:ind w:firstLine="10800" w:firstLineChars="45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（单位公章）</w:t>
      </w:r>
    </w:p>
    <w:p>
      <w:pPr>
        <w:spacing w:line="360" w:lineRule="auto"/>
        <w:ind w:firstLine="10800" w:firstLineChars="45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（授权代表签字）</w:t>
      </w:r>
    </w:p>
    <w:p>
      <w:pPr>
        <w:spacing w:line="360" w:lineRule="auto"/>
        <w:ind w:firstLine="10800" w:firstLineChars="45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</w:t>
      </w:r>
    </w:p>
    <w:p>
      <w:pPr>
        <w:spacing w:line="360" w:lineRule="auto"/>
        <w:ind w:firstLine="5760" w:firstLineChars="24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                         地址： 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r>
        <w:rPr>
          <w:rFonts w:hint="eastAsia"/>
        </w:rPr>
        <w:t>备注：本表</w:t>
      </w:r>
      <w:r>
        <w:rPr>
          <w:rFonts w:hint="eastAsia"/>
          <w:lang w:eastAsia="zh-CN"/>
        </w:rPr>
        <w:t>请</w:t>
      </w:r>
      <w:r>
        <w:rPr>
          <w:rFonts w:hint="eastAsia"/>
        </w:rPr>
        <w:t>于2023年7月14日18点前以书面形式送至三明市数政中心应用推进科；或于2023年7月14日18点前传真至三明市数政中心应用推进科（传真号：0598-8230102），并同步将纸质函件邮寄送出。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pacing w:line="360" w:lineRule="auto"/>
      <w:ind w:firstLine="0"/>
      <w:textAlignment w:val="auto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YjcyM2EyODQwNGI5Y2Q0OWE4YWM4MDRlYWVjOTYifQ=="/>
  </w:docVars>
  <w:rsids>
    <w:rsidRoot w:val="43F06E58"/>
    <w:rsid w:val="000B21B3"/>
    <w:rsid w:val="00353003"/>
    <w:rsid w:val="00A37F79"/>
    <w:rsid w:val="376B5AA5"/>
    <w:rsid w:val="43F06E58"/>
    <w:rsid w:val="FEB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autoSpaceDE w:val="0"/>
      <w:autoSpaceDN w:val="0"/>
      <w:adjustRightInd w:val="0"/>
      <w:spacing w:line="315" w:lineRule="atLeast"/>
      <w:ind w:firstLine="560"/>
      <w:textAlignment w:val="bottom"/>
    </w:pPr>
    <w:rPr>
      <w:kern w:val="0"/>
      <w:sz w:val="28"/>
      <w:szCs w:val="20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sz w:val="21"/>
    </w:rPr>
  </w:style>
  <w:style w:type="paragraph" w:customStyle="1" w:styleId="6">
    <w:name w:val="市数办正文"/>
    <w:basedOn w:val="1"/>
    <w:qFormat/>
    <w:uiPriority w:val="0"/>
    <w:pPr>
      <w:ind w:firstLine="480"/>
    </w:pPr>
    <w:rPr>
      <w:rFonts w:ascii="宋体" w:hAnsi="宋体" w:cs="Arial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2023-07-11T16:02:00Z</dcterms:created>
  <dc:creator>Administrator</dc:creator>
  <cp:lastModifiedBy>smadmin</cp:lastModifiedBy>
  <dcterms:modified xsi:type="dcterms:W3CDTF">2023-07-11T17:08:02Z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AE2ECC7A70A241ACAE48586DD96C18BC_13</vt:lpwstr>
  </property>
</Properties>
</file>