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三明市生活垃圾分类管理办法</w:t>
      </w:r>
    </w:p>
    <w:p>
      <w:pPr>
        <w:pStyle w:val="11"/>
        <w:bidi w:val="0"/>
        <w:jc w:val="both"/>
        <w:rPr>
          <w:rFonts w:hint="eastAsia"/>
          <w:lang w:val="en-US" w:eastAsia="zh-CN"/>
        </w:rPr>
      </w:pPr>
      <w:r>
        <w:rPr>
          <w:rFonts w:hint="eastAsia"/>
          <w:lang w:val="en-US" w:eastAsia="zh-CN"/>
        </w:rPr>
        <w:t>（2023年2月7日三明市人民政府令第9号公</w:t>
      </w:r>
      <w:bookmarkStart w:id="0" w:name="_GoBack"/>
      <w:bookmarkEnd w:id="0"/>
      <w:r>
        <w:rPr>
          <w:rFonts w:hint="eastAsia"/>
          <w:lang w:val="en-US" w:eastAsia="zh-CN"/>
        </w:rPr>
        <w:t>布  自2023年7月1日起施行）</w:t>
      </w:r>
    </w:p>
    <w:p>
      <w:pPr>
        <w:pStyle w:val="7"/>
        <w:bidi w:val="0"/>
        <w:rPr>
          <w:rFonts w:hint="eastAsia"/>
          <w:lang w:val="en-US" w:eastAsia="zh-CN"/>
        </w:rPr>
      </w:pP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Style w:val="13"/>
          <w:rFonts w:hint="eastAsia" w:ascii="黑体" w:hAnsi="黑体" w:eastAsia="黑体"/>
          <w:b w:val="0"/>
          <w:bCs w:val="0"/>
          <w:color w:val="000000"/>
          <w:kern w:val="21"/>
          <w:sz w:val="32"/>
          <w:szCs w:val="32"/>
        </w:rPr>
      </w:pPr>
      <w:r>
        <w:rPr>
          <w:rStyle w:val="13"/>
          <w:rFonts w:hint="eastAsia" w:ascii="黑体" w:hAnsi="黑体" w:eastAsia="黑体" w:cs="黑体"/>
          <w:b w:val="0"/>
          <w:bCs w:val="0"/>
          <w:color w:val="000000"/>
          <w:kern w:val="21"/>
          <w:sz w:val="32"/>
          <w:szCs w:val="32"/>
        </w:rPr>
        <w:t>第一条</w:t>
      </w:r>
      <w:r>
        <w:rPr>
          <w:rStyle w:val="13"/>
          <w:rFonts w:hint="eastAsia" w:ascii="黑体" w:hAnsi="黑体" w:eastAsia="黑体" w:cs="黑体"/>
          <w:b w:val="0"/>
          <w:bCs w:val="0"/>
          <w:color w:val="000000"/>
          <w:kern w:val="21"/>
          <w:sz w:val="32"/>
          <w:szCs w:val="32"/>
          <w:lang w:val="en-US" w:eastAsia="zh-CN"/>
        </w:rPr>
        <w:t xml:space="preserve">  </w:t>
      </w:r>
      <w:r>
        <w:rPr>
          <w:rFonts w:hint="eastAsia" w:ascii="宋体" w:hAnsi="宋体" w:eastAsia="仿宋_GB2312"/>
          <w:color w:val="000000"/>
          <w:kern w:val="21"/>
          <w:sz w:val="32"/>
          <w:szCs w:val="32"/>
        </w:rPr>
        <w:t>为了加强生活垃圾分类管理，</w:t>
      </w:r>
      <w:r>
        <w:rPr>
          <w:rFonts w:hint="eastAsia" w:ascii="宋体" w:hAnsi="宋体" w:eastAsia="仿宋_GB2312"/>
          <w:color w:val="000000"/>
          <w:kern w:val="21"/>
          <w:sz w:val="32"/>
          <w:szCs w:val="32"/>
          <w:lang w:eastAsia="zh-CN"/>
        </w:rPr>
        <w:t>改善城</w:t>
      </w:r>
      <w:r>
        <w:rPr>
          <w:rFonts w:hint="eastAsia" w:ascii="宋体" w:hAnsi="宋体" w:eastAsia="仿宋_GB2312"/>
          <w:color w:val="000000"/>
          <w:kern w:val="21"/>
          <w:sz w:val="32"/>
          <w:szCs w:val="32"/>
        </w:rPr>
        <w:t>乡</w:t>
      </w:r>
      <w:r>
        <w:rPr>
          <w:rFonts w:hint="eastAsia" w:ascii="宋体" w:hAnsi="宋体" w:eastAsia="仿宋_GB2312"/>
          <w:color w:val="000000"/>
          <w:kern w:val="21"/>
          <w:sz w:val="32"/>
          <w:szCs w:val="32"/>
          <w:lang w:eastAsia="zh-CN"/>
        </w:rPr>
        <w:t>人居环境</w:t>
      </w:r>
      <w:r>
        <w:rPr>
          <w:rFonts w:hint="eastAsia" w:eastAsia="仿宋_GB2312"/>
          <w:color w:val="000000"/>
          <w:kern w:val="21"/>
          <w:sz w:val="32"/>
          <w:szCs w:val="32"/>
          <w:lang w:eastAsia="zh-CN"/>
        </w:rPr>
        <w:t>，</w:t>
      </w:r>
      <w:r>
        <w:rPr>
          <w:rFonts w:hint="eastAsia" w:ascii="宋体" w:hAnsi="宋体" w:eastAsia="仿宋_GB2312"/>
          <w:color w:val="000000"/>
          <w:kern w:val="21"/>
          <w:sz w:val="32"/>
          <w:szCs w:val="32"/>
        </w:rPr>
        <w:t>推进生态文明建设，根据《</w:t>
      </w:r>
      <w:r>
        <w:rPr>
          <w:rFonts w:hint="eastAsia" w:ascii="宋体" w:hAnsi="宋体" w:eastAsia="仿宋_GB2312"/>
          <w:color w:val="000000"/>
          <w:kern w:val="21"/>
          <w:sz w:val="32"/>
          <w:szCs w:val="32"/>
        </w:rPr>
        <w:fldChar w:fldCharType="begin"/>
      </w:r>
      <w:r>
        <w:rPr>
          <w:rFonts w:hint="eastAsia" w:ascii="宋体" w:hAnsi="宋体" w:eastAsia="仿宋_GB2312"/>
          <w:color w:val="000000"/>
          <w:kern w:val="21"/>
          <w:sz w:val="32"/>
          <w:szCs w:val="32"/>
        </w:rPr>
        <w:instrText xml:space="preserve"> HYPERLINK "https://baike.so.com/doc/4532411-4742620.html" \t "_blank" </w:instrText>
      </w:r>
      <w:r>
        <w:rPr>
          <w:rFonts w:hint="eastAsia" w:ascii="宋体" w:hAnsi="宋体" w:eastAsia="仿宋_GB2312"/>
          <w:color w:val="000000"/>
          <w:kern w:val="21"/>
          <w:sz w:val="32"/>
          <w:szCs w:val="32"/>
        </w:rPr>
        <w:fldChar w:fldCharType="separate"/>
      </w:r>
      <w:r>
        <w:rPr>
          <w:rFonts w:hint="eastAsia" w:ascii="宋体" w:hAnsi="宋体" w:eastAsia="仿宋_GB2312"/>
          <w:color w:val="000000"/>
          <w:kern w:val="21"/>
          <w:sz w:val="32"/>
          <w:szCs w:val="32"/>
        </w:rPr>
        <w:t>中华人民共和国固体废物污染环境防治法</w:t>
      </w:r>
      <w:r>
        <w:rPr>
          <w:rFonts w:hint="eastAsia" w:ascii="宋体" w:hAnsi="宋体" w:eastAsia="仿宋_GB2312"/>
          <w:color w:val="000000"/>
          <w:kern w:val="21"/>
          <w:sz w:val="32"/>
          <w:szCs w:val="32"/>
        </w:rPr>
        <w:fldChar w:fldCharType="end"/>
      </w:r>
      <w:r>
        <w:rPr>
          <w:rFonts w:hint="eastAsia" w:ascii="宋体" w:hAnsi="宋体" w:eastAsia="仿宋_GB2312"/>
          <w:color w:val="000000"/>
          <w:kern w:val="21"/>
          <w:sz w:val="32"/>
          <w:szCs w:val="32"/>
        </w:rPr>
        <w:t>》《福建省城乡生活垃圾管理条例》</w:t>
      </w:r>
      <w:r>
        <w:rPr>
          <w:rFonts w:hint="eastAsia" w:ascii="宋体" w:hAnsi="宋体" w:eastAsia="仿宋_GB2312"/>
          <w:color w:val="000000"/>
          <w:kern w:val="21"/>
          <w:sz w:val="32"/>
          <w:szCs w:val="32"/>
          <w:lang w:eastAsia="zh-CN"/>
        </w:rPr>
        <w:t>等</w:t>
      </w:r>
      <w:r>
        <w:rPr>
          <w:rFonts w:hint="eastAsia" w:ascii="宋体" w:hAnsi="宋体" w:eastAsia="仿宋_GB2312"/>
          <w:color w:val="000000"/>
          <w:kern w:val="21"/>
          <w:sz w:val="32"/>
          <w:szCs w:val="32"/>
        </w:rPr>
        <w:t>法律</w:t>
      </w:r>
      <w:r>
        <w:rPr>
          <w:rFonts w:hint="eastAsia" w:eastAsia="仿宋_GB2312"/>
          <w:color w:val="000000"/>
          <w:kern w:val="21"/>
          <w:sz w:val="32"/>
          <w:szCs w:val="32"/>
          <w:lang w:eastAsia="zh-CN"/>
        </w:rPr>
        <w:t>、</w:t>
      </w:r>
      <w:r>
        <w:rPr>
          <w:rFonts w:hint="eastAsia" w:ascii="宋体" w:hAnsi="宋体" w:eastAsia="仿宋_GB2312"/>
          <w:color w:val="000000"/>
          <w:kern w:val="21"/>
          <w:sz w:val="32"/>
          <w:szCs w:val="32"/>
        </w:rPr>
        <w:t>法规，结合本市实际，制定本办法。</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Fonts w:hint="eastAsia" w:ascii="宋体" w:hAnsi="宋体" w:eastAsia="仿宋_GB2312"/>
          <w:color w:val="000000"/>
          <w:kern w:val="21"/>
          <w:sz w:val="32"/>
          <w:szCs w:val="32"/>
          <w:lang w:val="en-US" w:eastAsia="zh-CN"/>
        </w:rPr>
      </w:pPr>
      <w:r>
        <w:rPr>
          <w:rStyle w:val="13"/>
          <w:rFonts w:hint="eastAsia" w:ascii="黑体" w:hAnsi="黑体" w:eastAsia="黑体" w:cs="黑体"/>
          <w:b w:val="0"/>
          <w:bCs w:val="0"/>
          <w:color w:val="000000"/>
          <w:kern w:val="21"/>
          <w:sz w:val="32"/>
          <w:szCs w:val="32"/>
          <w:lang w:val="en-US" w:eastAsia="zh-CN"/>
        </w:rPr>
        <w:t xml:space="preserve">第二条  </w:t>
      </w:r>
      <w:r>
        <w:rPr>
          <w:rFonts w:hint="eastAsia" w:ascii="宋体" w:hAnsi="宋体" w:eastAsia="仿宋_GB2312"/>
          <w:color w:val="000000"/>
          <w:kern w:val="21"/>
          <w:sz w:val="32"/>
          <w:szCs w:val="32"/>
          <w:lang w:val="en-US" w:eastAsia="zh-CN"/>
        </w:rPr>
        <w:t>本市行政区域内生活垃圾的分类投放、分类收集、分类运输、分类处理及其相关监督管理活动，适用本办法。</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Fonts w:hint="eastAsia" w:ascii="宋体" w:hAnsi="宋体" w:eastAsia="仿宋_GB2312"/>
          <w:color w:val="000000"/>
          <w:kern w:val="21"/>
          <w:sz w:val="32"/>
          <w:szCs w:val="32"/>
        </w:rPr>
      </w:pPr>
      <w:r>
        <w:rPr>
          <w:rFonts w:hint="eastAsia" w:ascii="宋体" w:hAnsi="宋体" w:eastAsia="仿宋_GB2312"/>
          <w:color w:val="000000"/>
          <w:kern w:val="21"/>
          <w:sz w:val="32"/>
          <w:szCs w:val="32"/>
        </w:rPr>
        <w:t>本办法所称生活垃圾，是指</w:t>
      </w:r>
      <w:r>
        <w:rPr>
          <w:rFonts w:hint="eastAsia" w:eastAsia="仿宋_GB2312"/>
          <w:color w:val="000000"/>
          <w:kern w:val="21"/>
          <w:sz w:val="32"/>
          <w:szCs w:val="32"/>
          <w:lang w:eastAsia="zh-CN"/>
        </w:rPr>
        <w:t>在</w:t>
      </w:r>
      <w:r>
        <w:rPr>
          <w:rFonts w:hint="eastAsia" w:ascii="宋体" w:hAnsi="宋体" w:eastAsia="仿宋_GB2312"/>
          <w:color w:val="000000"/>
          <w:kern w:val="21"/>
          <w:sz w:val="32"/>
          <w:szCs w:val="32"/>
        </w:rPr>
        <w:t>日常生活中或者为日常生活提供服务的活动中产生的固体废物</w:t>
      </w:r>
      <w:r>
        <w:rPr>
          <w:rFonts w:hint="eastAsia" w:eastAsia="仿宋_GB2312"/>
          <w:color w:val="000000"/>
          <w:kern w:val="21"/>
          <w:sz w:val="32"/>
          <w:szCs w:val="32"/>
          <w:lang w:eastAsia="zh-CN"/>
        </w:rPr>
        <w:t>，</w:t>
      </w:r>
      <w:r>
        <w:rPr>
          <w:rFonts w:hint="eastAsia" w:ascii="宋体" w:hAnsi="宋体" w:eastAsia="仿宋_GB2312"/>
          <w:color w:val="000000"/>
          <w:kern w:val="21"/>
          <w:sz w:val="32"/>
          <w:szCs w:val="32"/>
        </w:rPr>
        <w:t>以及法律、</w:t>
      </w:r>
      <w:r>
        <w:rPr>
          <w:rFonts w:hint="eastAsia" w:ascii="宋体" w:hAnsi="宋体" w:eastAsia="仿宋_GB2312"/>
          <w:color w:val="000000"/>
          <w:kern w:val="21"/>
          <w:sz w:val="32"/>
          <w:szCs w:val="32"/>
          <w:lang w:eastAsia="zh-CN"/>
        </w:rPr>
        <w:t>行政</w:t>
      </w:r>
      <w:r>
        <w:rPr>
          <w:rFonts w:hint="eastAsia" w:ascii="宋体" w:hAnsi="宋体" w:eastAsia="仿宋_GB2312"/>
          <w:color w:val="000000"/>
          <w:kern w:val="21"/>
          <w:sz w:val="32"/>
          <w:szCs w:val="32"/>
        </w:rPr>
        <w:t>法规规定视为生活垃圾的固体废物。</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Style w:val="13"/>
          <w:rFonts w:hint="eastAsia" w:ascii="黑体" w:hAnsi="黑体" w:eastAsia="黑体"/>
          <w:b w:val="0"/>
          <w:bCs w:val="0"/>
          <w:color w:val="000000"/>
          <w:kern w:val="21"/>
          <w:sz w:val="32"/>
          <w:szCs w:val="32"/>
          <w:lang w:val="en-US" w:eastAsia="zh-CN"/>
        </w:rPr>
      </w:pPr>
      <w:r>
        <w:rPr>
          <w:rStyle w:val="13"/>
          <w:rFonts w:hint="eastAsia" w:ascii="黑体" w:hAnsi="黑体" w:eastAsia="黑体" w:cs="黑体"/>
          <w:b w:val="0"/>
          <w:bCs w:val="0"/>
          <w:color w:val="000000"/>
          <w:kern w:val="21"/>
          <w:sz w:val="32"/>
          <w:szCs w:val="32"/>
          <w:lang w:val="en-US" w:eastAsia="zh-CN"/>
        </w:rPr>
        <w:t xml:space="preserve">第三条  </w:t>
      </w:r>
      <w:r>
        <w:rPr>
          <w:rFonts w:hint="eastAsia" w:ascii="宋体" w:hAnsi="宋体" w:eastAsia="仿宋_GB2312"/>
          <w:color w:val="000000"/>
          <w:kern w:val="21"/>
          <w:sz w:val="32"/>
          <w:szCs w:val="32"/>
        </w:rPr>
        <w:t>生活垃圾分类遵循</w:t>
      </w:r>
      <w:r>
        <w:rPr>
          <w:rFonts w:hint="eastAsia" w:eastAsia="仿宋_GB2312"/>
          <w:color w:val="000000"/>
          <w:kern w:val="21"/>
          <w:sz w:val="32"/>
          <w:szCs w:val="32"/>
          <w:lang w:eastAsia="zh-CN"/>
        </w:rPr>
        <w:t>政府推动</w:t>
      </w:r>
      <w:r>
        <w:rPr>
          <w:rFonts w:hint="eastAsia" w:ascii="宋体" w:hAnsi="宋体" w:eastAsia="仿宋_GB2312"/>
          <w:color w:val="000000"/>
          <w:kern w:val="21"/>
          <w:sz w:val="32"/>
          <w:szCs w:val="32"/>
        </w:rPr>
        <w:t>、全民参与、城乡统筹、</w:t>
      </w:r>
      <w:r>
        <w:rPr>
          <w:rFonts w:hint="eastAsia" w:eastAsia="仿宋_GB2312"/>
          <w:color w:val="000000"/>
          <w:kern w:val="21"/>
          <w:sz w:val="32"/>
          <w:szCs w:val="32"/>
          <w:lang w:eastAsia="zh-CN"/>
        </w:rPr>
        <w:t>属地管理、</w:t>
      </w:r>
      <w:r>
        <w:rPr>
          <w:rFonts w:hint="eastAsia" w:ascii="宋体" w:hAnsi="宋体" w:eastAsia="仿宋_GB2312"/>
          <w:color w:val="000000"/>
          <w:kern w:val="21"/>
          <w:sz w:val="32"/>
          <w:szCs w:val="32"/>
        </w:rPr>
        <w:t>因地制宜、</w:t>
      </w:r>
      <w:r>
        <w:rPr>
          <w:rFonts w:hint="eastAsia" w:eastAsia="仿宋_GB2312"/>
          <w:color w:val="000000"/>
          <w:kern w:val="21"/>
          <w:sz w:val="32"/>
          <w:szCs w:val="32"/>
          <w:lang w:val="en-US" w:eastAsia="zh-CN"/>
        </w:rPr>
        <w:t>简便易行</w:t>
      </w:r>
      <w:r>
        <w:rPr>
          <w:rFonts w:hint="eastAsia" w:ascii="宋体" w:hAnsi="宋体" w:eastAsia="仿宋_GB2312"/>
          <w:color w:val="000000"/>
          <w:kern w:val="21"/>
          <w:sz w:val="32"/>
          <w:szCs w:val="32"/>
        </w:rPr>
        <w:t>的原则</w:t>
      </w:r>
      <w:r>
        <w:rPr>
          <w:rFonts w:hint="eastAsia" w:eastAsia="仿宋_GB2312"/>
          <w:color w:val="000000"/>
          <w:kern w:val="21"/>
          <w:sz w:val="32"/>
          <w:szCs w:val="32"/>
          <w:lang w:eastAsia="zh-CN"/>
        </w:rPr>
        <w:t>，促进生活垃圾减量化、资源化、无害化。</w:t>
      </w:r>
    </w:p>
    <w:p>
      <w:pPr>
        <w:keepNext w:val="0"/>
        <w:keepLines w:val="0"/>
        <w:pageBreakBefore w:val="0"/>
        <w:widowControl w:val="0"/>
        <w:kinsoku/>
        <w:wordWrap/>
        <w:overflowPunct/>
        <w:topLinePunct w:val="0"/>
        <w:bidi w:val="0"/>
        <w:adjustRightInd/>
        <w:spacing w:beforeAutospacing="0" w:afterAutospacing="0" w:line="520" w:lineRule="exact"/>
        <w:ind w:right="0" w:firstLine="640" w:firstLineChars="200"/>
        <w:jc w:val="both"/>
        <w:textAlignment w:val="auto"/>
        <w:rPr>
          <w:rStyle w:val="13"/>
          <w:rFonts w:hint="eastAsia" w:ascii="黑体" w:hAnsi="黑体" w:eastAsia="黑体"/>
          <w:b w:val="0"/>
          <w:bCs w:val="0"/>
          <w:color w:val="000000"/>
          <w:kern w:val="21"/>
          <w:sz w:val="32"/>
          <w:szCs w:val="32"/>
        </w:rPr>
      </w:pPr>
      <w:r>
        <w:rPr>
          <w:rStyle w:val="13"/>
          <w:rFonts w:hint="eastAsia" w:ascii="黑体" w:hAnsi="黑体" w:eastAsia="黑体" w:cs="黑体"/>
          <w:b w:val="0"/>
          <w:bCs w:val="0"/>
          <w:color w:val="000000"/>
          <w:kern w:val="21"/>
          <w:sz w:val="32"/>
          <w:szCs w:val="32"/>
        </w:rPr>
        <w:t>第</w:t>
      </w:r>
      <w:r>
        <w:rPr>
          <w:rStyle w:val="13"/>
          <w:rFonts w:hint="eastAsia" w:ascii="黑体" w:hAnsi="黑体" w:eastAsia="黑体" w:cs="黑体"/>
          <w:b w:val="0"/>
          <w:bCs w:val="0"/>
          <w:color w:val="000000"/>
          <w:kern w:val="21"/>
          <w:sz w:val="32"/>
          <w:szCs w:val="32"/>
          <w:lang w:eastAsia="zh-CN"/>
        </w:rPr>
        <w:t>四</w:t>
      </w:r>
      <w:r>
        <w:rPr>
          <w:rStyle w:val="13"/>
          <w:rFonts w:hint="eastAsia" w:ascii="黑体" w:hAnsi="黑体" w:eastAsia="黑体" w:cs="黑体"/>
          <w:b w:val="0"/>
          <w:bCs w:val="0"/>
          <w:color w:val="000000"/>
          <w:kern w:val="21"/>
          <w:sz w:val="32"/>
          <w:szCs w:val="32"/>
        </w:rPr>
        <w:t>条</w:t>
      </w:r>
      <w:r>
        <w:rPr>
          <w:rFonts w:hint="eastAsia" w:ascii="黑体" w:hAnsi="黑体" w:eastAsia="黑体" w:cs="黑体"/>
          <w:b w:val="0"/>
          <w:bCs w:val="0"/>
          <w:color w:val="000000"/>
          <w:kern w:val="21"/>
          <w:sz w:val="32"/>
          <w:szCs w:val="32"/>
          <w:lang w:val="en-US" w:eastAsia="zh-CN"/>
        </w:rPr>
        <w:t xml:space="preserve">  </w:t>
      </w:r>
      <w:r>
        <w:rPr>
          <w:rFonts w:hint="eastAsia" w:ascii="宋体" w:hAnsi="宋体" w:eastAsia="仿宋_GB2312"/>
          <w:color w:val="000000"/>
          <w:kern w:val="21"/>
          <w:sz w:val="32"/>
          <w:szCs w:val="32"/>
          <w:shd w:val="clear" w:color="auto" w:fill="FFFFFF"/>
          <w:lang w:val="en-US" w:eastAsia="zh-CN" w:bidi="ar-SA"/>
        </w:rPr>
        <w:t>市、县（市、区）人民政府应当加强对生活垃圾分类管理工作的领导，将其</w:t>
      </w:r>
      <w:r>
        <w:rPr>
          <w:rFonts w:hint="eastAsia" w:ascii="仿宋_GB2312" w:hAnsi="仿宋_GB2312" w:eastAsia="仿宋_GB2312"/>
          <w:snapToGrid w:val="0"/>
          <w:color w:val="auto"/>
          <w:kern w:val="0"/>
          <w:sz w:val="32"/>
          <w:szCs w:val="32"/>
        </w:rPr>
        <w:t>纳入国民经济和社会发展规划，</w:t>
      </w:r>
      <w:r>
        <w:rPr>
          <w:rFonts w:hint="eastAsia" w:ascii="宋体" w:hAnsi="宋体" w:eastAsia="仿宋_GB2312"/>
          <w:color w:val="000000"/>
          <w:kern w:val="21"/>
          <w:sz w:val="32"/>
          <w:szCs w:val="32"/>
          <w:lang w:eastAsia="zh-CN"/>
        </w:rPr>
        <w:t>列</w:t>
      </w:r>
      <w:r>
        <w:rPr>
          <w:rFonts w:hint="eastAsia" w:ascii="宋体" w:hAnsi="宋体" w:eastAsia="仿宋_GB2312"/>
          <w:color w:val="000000"/>
          <w:kern w:val="21"/>
          <w:sz w:val="32"/>
          <w:szCs w:val="32"/>
        </w:rPr>
        <w:t>入政府绩效考评</w:t>
      </w:r>
      <w:r>
        <w:rPr>
          <w:rFonts w:hint="eastAsia" w:eastAsia="仿宋_GB2312"/>
          <w:color w:val="000000"/>
          <w:kern w:val="21"/>
          <w:sz w:val="32"/>
          <w:szCs w:val="32"/>
          <w:lang w:eastAsia="zh-CN"/>
        </w:rPr>
        <w:t>和</w:t>
      </w:r>
      <w:r>
        <w:rPr>
          <w:rFonts w:hint="eastAsia"/>
          <w:color w:val="000000"/>
          <w:kern w:val="21"/>
          <w:sz w:val="32"/>
          <w:szCs w:val="32"/>
          <w:lang w:eastAsia="zh-CN"/>
        </w:rPr>
        <w:t>精神</w:t>
      </w:r>
      <w:r>
        <w:rPr>
          <w:rFonts w:hint="eastAsia" w:ascii="宋体" w:hAnsi="宋体" w:eastAsia="仿宋_GB2312"/>
          <w:color w:val="000000"/>
          <w:kern w:val="21"/>
          <w:sz w:val="32"/>
          <w:szCs w:val="32"/>
          <w:shd w:val="clear" w:color="auto" w:fill="FFFFFF"/>
          <w:lang w:val="en-US" w:eastAsia="zh-CN" w:bidi="ar-SA"/>
        </w:rPr>
        <w:t>文明建设考评</w:t>
      </w:r>
      <w:r>
        <w:rPr>
          <w:rFonts w:hint="eastAsia" w:ascii="宋体" w:hAnsi="宋体"/>
          <w:color w:val="000000"/>
          <w:kern w:val="21"/>
          <w:sz w:val="32"/>
          <w:szCs w:val="32"/>
          <w:shd w:val="clear" w:color="auto" w:fill="FFFFFF"/>
          <w:lang w:val="en-US" w:eastAsia="zh-CN" w:bidi="ar-SA"/>
        </w:rPr>
        <w:t>内容</w:t>
      </w:r>
      <w:r>
        <w:rPr>
          <w:rFonts w:hint="eastAsia" w:eastAsia="仿宋_GB2312"/>
          <w:color w:val="000000"/>
          <w:kern w:val="21"/>
          <w:sz w:val="32"/>
          <w:szCs w:val="32"/>
          <w:lang w:eastAsia="zh-CN"/>
        </w:rPr>
        <w:t>，</w:t>
      </w:r>
      <w:r>
        <w:rPr>
          <w:rFonts w:hint="eastAsia" w:ascii="宋体" w:hAnsi="宋体" w:eastAsia="仿宋_GB2312" w:cs="仿宋_GB2312"/>
          <w:color w:val="auto"/>
          <w:kern w:val="21"/>
          <w:sz w:val="32"/>
          <w:szCs w:val="32"/>
          <w:shd w:val="clear" w:color="auto" w:fill="FFFFFF"/>
          <w:lang w:val="en-US" w:eastAsia="zh-CN" w:bidi="ar-SA"/>
        </w:rPr>
        <w:t>建立统筹协调机制，</w:t>
      </w:r>
      <w:r>
        <w:rPr>
          <w:rFonts w:hint="eastAsia" w:ascii="宋体" w:hAnsi="宋体" w:eastAsia="仿宋_GB2312"/>
          <w:color w:val="000000"/>
          <w:kern w:val="21"/>
          <w:sz w:val="32"/>
          <w:szCs w:val="32"/>
          <w:shd w:val="clear" w:color="auto" w:fill="FFFFFF"/>
          <w:lang w:val="en-US" w:eastAsia="zh-CN" w:bidi="ar-SA"/>
        </w:rPr>
        <w:t>健全生活垃圾分类投放、分类收集、分类运输、分类处理体系。生活垃圾分类管理所需经费纳入本级财政预算。</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Fonts w:hint="eastAsia" w:ascii="宋体" w:hAnsi="宋体" w:eastAsia="仿宋_GB2312"/>
          <w:color w:val="000000"/>
          <w:kern w:val="21"/>
          <w:sz w:val="32"/>
          <w:szCs w:val="32"/>
          <w:shd w:val="clear" w:color="auto" w:fill="FFFFFF"/>
          <w:lang w:eastAsia="zh-CN"/>
        </w:rPr>
      </w:pPr>
      <w:r>
        <w:rPr>
          <w:rFonts w:hint="eastAsia" w:ascii="宋体" w:hAnsi="宋体" w:eastAsia="仿宋_GB2312"/>
          <w:color w:val="000000"/>
          <w:kern w:val="21"/>
          <w:sz w:val="32"/>
          <w:szCs w:val="32"/>
          <w:shd w:val="clear" w:color="auto" w:fill="FFFFFF"/>
          <w:lang w:eastAsia="zh-CN"/>
        </w:rPr>
        <w:t>乡镇人民政府、街道办事处</w:t>
      </w:r>
      <w:r>
        <w:rPr>
          <w:rFonts w:hint="eastAsia" w:eastAsia="仿宋_GB2312"/>
          <w:color w:val="000000"/>
          <w:kern w:val="21"/>
          <w:sz w:val="32"/>
          <w:szCs w:val="32"/>
          <w:shd w:val="clear" w:color="auto" w:fill="FFFFFF"/>
          <w:lang w:eastAsia="zh-CN"/>
        </w:rPr>
        <w:t>应当</w:t>
      </w:r>
      <w:r>
        <w:rPr>
          <w:rFonts w:hint="eastAsia" w:ascii="宋体" w:hAnsi="宋体" w:eastAsia="仿宋_GB2312"/>
          <w:color w:val="000000"/>
          <w:kern w:val="21"/>
          <w:sz w:val="32"/>
          <w:szCs w:val="32"/>
          <w:shd w:val="clear" w:color="auto" w:fill="FFFFFF"/>
          <w:lang w:eastAsia="zh-CN"/>
        </w:rPr>
        <w:t>将生活垃圾分类管理纳入基层社会治理工作，负责辖区内生活垃圾</w:t>
      </w:r>
      <w:r>
        <w:rPr>
          <w:rFonts w:hint="eastAsia" w:eastAsia="仿宋_GB2312"/>
          <w:color w:val="000000"/>
          <w:kern w:val="21"/>
          <w:sz w:val="32"/>
          <w:szCs w:val="32"/>
          <w:shd w:val="clear" w:color="auto" w:fill="FFFFFF"/>
          <w:lang w:eastAsia="zh-CN"/>
        </w:rPr>
        <w:t>的</w:t>
      </w:r>
      <w:r>
        <w:rPr>
          <w:rFonts w:hint="eastAsia" w:ascii="宋体" w:hAnsi="宋体" w:eastAsia="仿宋_GB2312"/>
          <w:color w:val="000000"/>
          <w:kern w:val="21"/>
          <w:sz w:val="32"/>
          <w:szCs w:val="32"/>
          <w:shd w:val="clear" w:color="auto" w:fill="FFFFFF"/>
          <w:lang w:eastAsia="zh-CN"/>
        </w:rPr>
        <w:t>分类</w:t>
      </w:r>
      <w:r>
        <w:rPr>
          <w:rFonts w:hint="eastAsia" w:eastAsia="仿宋_GB2312"/>
          <w:color w:val="000000"/>
          <w:kern w:val="21"/>
          <w:sz w:val="32"/>
          <w:szCs w:val="32"/>
          <w:shd w:val="clear" w:color="auto" w:fill="FFFFFF"/>
          <w:lang w:eastAsia="zh-CN"/>
        </w:rPr>
        <w:t>投放、收集转运以及处理工作的监督和落实，监督</w:t>
      </w:r>
      <w:r>
        <w:rPr>
          <w:rFonts w:hint="eastAsia" w:ascii="仿宋_GB2312" w:hAnsi="仿宋_GB2312" w:eastAsia="仿宋_GB2312"/>
          <w:color w:val="000000"/>
          <w:sz w:val="32"/>
          <w:szCs w:val="32"/>
        </w:rPr>
        <w:t>辖区</w:t>
      </w:r>
      <w:r>
        <w:rPr>
          <w:rFonts w:hint="eastAsia" w:ascii="仿宋_GB2312" w:hAnsi="仿宋_GB2312" w:eastAsia="仿宋_GB2312"/>
          <w:color w:val="000000"/>
          <w:sz w:val="32"/>
          <w:szCs w:val="32"/>
          <w:lang w:eastAsia="zh-CN"/>
        </w:rPr>
        <w:t>内生活垃圾</w:t>
      </w:r>
      <w:r>
        <w:rPr>
          <w:rFonts w:hint="eastAsia" w:ascii="仿宋_GB2312" w:hAnsi="仿宋_GB2312" w:eastAsia="仿宋_GB2312"/>
          <w:color w:val="000000"/>
          <w:sz w:val="32"/>
          <w:szCs w:val="32"/>
        </w:rPr>
        <w:t>分类投放管理责任人履行</w:t>
      </w:r>
      <w:r>
        <w:rPr>
          <w:rFonts w:hint="eastAsia" w:ascii="仿宋_GB2312" w:hAnsi="仿宋_GB2312" w:eastAsia="仿宋_GB2312"/>
          <w:color w:val="000000"/>
          <w:sz w:val="32"/>
          <w:szCs w:val="32"/>
          <w:lang w:eastAsia="zh-CN"/>
        </w:rPr>
        <w:t>管理责任</w:t>
      </w:r>
      <w:r>
        <w:rPr>
          <w:rFonts w:hint="eastAsia" w:ascii="仿宋_GB2312" w:hAnsi="仿宋_GB2312" w:eastAsia="仿宋_GB2312"/>
          <w:color w:val="000000"/>
          <w:sz w:val="32"/>
          <w:szCs w:val="32"/>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Fonts w:hint="eastAsia" w:eastAsia="仿宋_GB2312"/>
          <w:color w:val="000000"/>
          <w:kern w:val="21"/>
          <w:sz w:val="32"/>
          <w:szCs w:val="32"/>
          <w:shd w:val="clear" w:color="auto" w:fill="FFFFFF"/>
          <w:lang w:eastAsia="zh-CN"/>
        </w:rPr>
      </w:pPr>
      <w:r>
        <w:rPr>
          <w:rFonts w:hint="eastAsia" w:eastAsia="仿宋_GB2312"/>
          <w:color w:val="000000"/>
          <w:kern w:val="21"/>
          <w:sz w:val="32"/>
          <w:szCs w:val="32"/>
          <w:shd w:val="clear" w:color="auto" w:fill="FFFFFF"/>
          <w:lang w:eastAsia="zh-CN"/>
        </w:rPr>
        <w:t>村（居）民委员会应当配合做好生活垃圾分类管理工作，推动</w:t>
      </w:r>
      <w:r>
        <w:rPr>
          <w:rFonts w:hint="eastAsia" w:ascii="仿宋" w:hAnsi="仿宋" w:eastAsia="仿宋_GB2312"/>
          <w:snapToGrid w:val="0"/>
          <w:color w:val="000000"/>
          <w:kern w:val="0"/>
          <w:sz w:val="32"/>
          <w:szCs w:val="32"/>
          <w:shd w:val="clear" w:color="080000" w:fill="FFFFFF"/>
        </w:rPr>
        <w:t>生活垃圾分类</w:t>
      </w:r>
      <w:r>
        <w:rPr>
          <w:rFonts w:hint="eastAsia" w:ascii="仿宋" w:hAnsi="仿宋" w:eastAsia="仿宋_GB2312"/>
          <w:snapToGrid w:val="0"/>
          <w:color w:val="000000"/>
          <w:kern w:val="0"/>
          <w:sz w:val="32"/>
          <w:szCs w:val="32"/>
          <w:shd w:val="clear" w:color="080000" w:fill="FFFFFF"/>
          <w:lang w:eastAsia="zh-CN"/>
        </w:rPr>
        <w:t>的</w:t>
      </w:r>
      <w:r>
        <w:rPr>
          <w:rFonts w:hint="eastAsia" w:ascii="仿宋" w:hAnsi="仿宋" w:eastAsia="仿宋_GB2312"/>
          <w:snapToGrid w:val="0"/>
          <w:color w:val="000000"/>
          <w:kern w:val="0"/>
          <w:sz w:val="32"/>
          <w:szCs w:val="32"/>
          <w:shd w:val="clear" w:color="080000" w:fill="FFFFFF"/>
        </w:rPr>
        <w:t>行为规范</w:t>
      </w:r>
      <w:r>
        <w:rPr>
          <w:rFonts w:hint="eastAsia" w:ascii="宋体" w:hAnsi="宋体" w:eastAsia="仿宋_GB2312"/>
          <w:color w:val="000000"/>
          <w:kern w:val="21"/>
          <w:sz w:val="32"/>
          <w:szCs w:val="32"/>
          <w:lang w:eastAsia="zh-CN"/>
        </w:rPr>
        <w:t>纳入</w:t>
      </w:r>
      <w:r>
        <w:rPr>
          <w:rFonts w:hint="eastAsia" w:eastAsia="仿宋_GB2312"/>
          <w:color w:val="000000"/>
          <w:kern w:val="21"/>
          <w:sz w:val="32"/>
          <w:szCs w:val="32"/>
          <w:lang w:eastAsia="zh-CN"/>
        </w:rPr>
        <w:t>村规民约、居民公约</w:t>
      </w:r>
      <w:r>
        <w:rPr>
          <w:rFonts w:hint="eastAsia" w:ascii="宋体" w:hAnsi="宋体" w:eastAsia="仿宋_GB2312"/>
          <w:color w:val="000000"/>
          <w:kern w:val="21"/>
          <w:sz w:val="32"/>
          <w:szCs w:val="32"/>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黑体" w:hAnsi="黑体" w:eastAsia="黑体"/>
          <w:b w:val="0"/>
          <w:bCs w:val="0"/>
          <w:color w:val="000000"/>
          <w:kern w:val="21"/>
          <w:sz w:val="32"/>
          <w:szCs w:val="32"/>
          <w:lang w:val="en-US" w:eastAsia="zh-CN"/>
        </w:rPr>
      </w:pPr>
      <w:r>
        <w:rPr>
          <w:rFonts w:hint="eastAsia" w:ascii="黑体" w:hAnsi="黑体" w:eastAsia="黑体" w:cs="黑体"/>
          <w:b w:val="0"/>
          <w:bCs w:val="0"/>
          <w:color w:val="000000"/>
          <w:kern w:val="21"/>
          <w:sz w:val="32"/>
          <w:szCs w:val="32"/>
          <w:lang w:val="en-US" w:eastAsia="zh-CN"/>
        </w:rPr>
        <w:t xml:space="preserve">第五条 </w:t>
      </w:r>
      <w:r>
        <w:rPr>
          <w:rFonts w:hint="eastAsia" w:eastAsia="仿宋_GB2312"/>
          <w:color w:val="000000"/>
          <w:kern w:val="21"/>
          <w:sz w:val="32"/>
          <w:szCs w:val="32"/>
          <w:lang w:val="en-US" w:eastAsia="zh-CN"/>
        </w:rPr>
        <w:t xml:space="preserve"> </w:t>
      </w:r>
      <w:r>
        <w:rPr>
          <w:rFonts w:hint="eastAsia" w:eastAsia="仿宋_GB2312"/>
          <w:color w:val="000000"/>
          <w:kern w:val="21"/>
          <w:sz w:val="32"/>
          <w:szCs w:val="32"/>
          <w:lang w:eastAsia="zh-CN"/>
        </w:rPr>
        <w:t>城市管理主管部门和住房城乡建设主管部门</w:t>
      </w:r>
      <w:r>
        <w:rPr>
          <w:rFonts w:hint="eastAsia" w:ascii="宋体" w:hAnsi="宋体" w:eastAsia="仿宋_GB2312"/>
          <w:color w:val="000000"/>
          <w:kern w:val="21"/>
          <w:sz w:val="32"/>
          <w:szCs w:val="32"/>
          <w:shd w:val="clear" w:color="auto" w:fill="FFFFFF"/>
        </w:rPr>
        <w:t>是</w:t>
      </w:r>
      <w:r>
        <w:rPr>
          <w:rFonts w:hint="eastAsia" w:eastAsia="仿宋_GB2312"/>
          <w:color w:val="000000"/>
          <w:kern w:val="21"/>
          <w:sz w:val="32"/>
          <w:szCs w:val="32"/>
          <w:shd w:val="clear" w:color="auto" w:fill="FFFFFF"/>
          <w:lang w:eastAsia="zh-CN"/>
        </w:rPr>
        <w:t>本市</w:t>
      </w:r>
      <w:r>
        <w:rPr>
          <w:rFonts w:hint="eastAsia" w:ascii="宋体" w:hAnsi="宋体" w:eastAsia="仿宋_GB2312"/>
          <w:color w:val="000000"/>
          <w:kern w:val="21"/>
          <w:sz w:val="32"/>
          <w:szCs w:val="32"/>
          <w:shd w:val="clear" w:color="auto" w:fill="FFFFFF"/>
        </w:rPr>
        <w:t>城</w:t>
      </w:r>
      <w:r>
        <w:rPr>
          <w:rFonts w:hint="eastAsia" w:eastAsia="仿宋_GB2312"/>
          <w:color w:val="000000"/>
          <w:kern w:val="21"/>
          <w:sz w:val="32"/>
          <w:szCs w:val="32"/>
          <w:shd w:val="clear" w:color="auto" w:fill="FFFFFF"/>
          <w:lang w:eastAsia="zh-CN"/>
        </w:rPr>
        <w:t>乡</w:t>
      </w:r>
      <w:r>
        <w:rPr>
          <w:rFonts w:hint="eastAsia" w:ascii="宋体" w:hAnsi="宋体" w:eastAsia="仿宋_GB2312"/>
          <w:color w:val="000000"/>
          <w:kern w:val="21"/>
          <w:sz w:val="32"/>
          <w:szCs w:val="32"/>
          <w:shd w:val="clear" w:color="auto" w:fill="FFFFFF"/>
        </w:rPr>
        <w:t>生活垃圾分类管理工作的主管部门</w:t>
      </w:r>
      <w:r>
        <w:rPr>
          <w:rFonts w:hint="eastAsia" w:eastAsia="仿宋_GB2312"/>
          <w:color w:val="000000"/>
          <w:kern w:val="21"/>
          <w:sz w:val="32"/>
          <w:szCs w:val="32"/>
          <w:shd w:val="clear" w:color="auto" w:fill="FFFFFF"/>
          <w:lang w:eastAsia="zh-CN"/>
        </w:rPr>
        <w:t>（以下统称城乡生活垃圾分类主管部门）</w:t>
      </w:r>
      <w:r>
        <w:rPr>
          <w:rFonts w:hint="eastAsia" w:eastAsia="仿宋_GB2312"/>
          <w:color w:val="000000"/>
          <w:kern w:val="21"/>
          <w:sz w:val="32"/>
          <w:szCs w:val="32"/>
          <w:lang w:val="en-US" w:eastAsia="zh-CN" w:bidi="ar-SA"/>
        </w:rPr>
        <w:t>。</w:t>
      </w:r>
      <w:r>
        <w:rPr>
          <w:rFonts w:hint="eastAsia" w:eastAsia="仿宋_GB2312"/>
          <w:color w:val="000000"/>
          <w:kern w:val="21"/>
          <w:sz w:val="32"/>
          <w:szCs w:val="32"/>
          <w:lang w:eastAsia="zh-CN"/>
        </w:rPr>
        <w:t>城市管理主管部门</w:t>
      </w:r>
      <w:r>
        <w:rPr>
          <w:rFonts w:hint="eastAsia" w:ascii="宋体" w:hAnsi="宋体" w:eastAsia="仿宋_GB2312"/>
          <w:color w:val="000000"/>
          <w:kern w:val="21"/>
          <w:sz w:val="32"/>
          <w:szCs w:val="32"/>
          <w:lang w:val="en-US" w:eastAsia="zh-CN" w:bidi="ar-SA"/>
        </w:rPr>
        <w:t>负责城</w:t>
      </w:r>
      <w:r>
        <w:rPr>
          <w:rFonts w:hint="eastAsia" w:eastAsia="仿宋_GB2312"/>
          <w:color w:val="000000"/>
          <w:kern w:val="21"/>
          <w:sz w:val="32"/>
          <w:szCs w:val="32"/>
          <w:lang w:val="en-US" w:eastAsia="zh-CN" w:bidi="ar-SA"/>
        </w:rPr>
        <w:t>市</w:t>
      </w:r>
      <w:r>
        <w:rPr>
          <w:rFonts w:hint="eastAsia" w:ascii="宋体" w:hAnsi="宋体" w:eastAsia="仿宋_GB2312"/>
          <w:color w:val="000000"/>
          <w:kern w:val="21"/>
          <w:sz w:val="32"/>
          <w:szCs w:val="32"/>
          <w:lang w:val="en-US" w:eastAsia="zh-CN" w:bidi="ar-SA"/>
        </w:rPr>
        <w:t>生活垃圾分类的组织、协调、指导</w:t>
      </w:r>
      <w:r>
        <w:rPr>
          <w:rFonts w:hint="eastAsia" w:eastAsia="仿宋_GB2312"/>
          <w:color w:val="000000"/>
          <w:kern w:val="21"/>
          <w:sz w:val="32"/>
          <w:szCs w:val="32"/>
          <w:lang w:val="en-US" w:eastAsia="zh-CN" w:bidi="ar-SA"/>
        </w:rPr>
        <w:t>和</w:t>
      </w:r>
      <w:r>
        <w:rPr>
          <w:rFonts w:hint="eastAsia" w:ascii="宋体" w:hAnsi="宋体" w:eastAsia="仿宋_GB2312"/>
          <w:color w:val="000000"/>
          <w:kern w:val="21"/>
          <w:sz w:val="32"/>
          <w:szCs w:val="32"/>
          <w:lang w:val="en-US" w:eastAsia="zh-CN" w:bidi="ar-SA"/>
        </w:rPr>
        <w:t>监督</w:t>
      </w:r>
      <w:r>
        <w:rPr>
          <w:rFonts w:hint="eastAsia" w:eastAsia="仿宋_GB2312"/>
          <w:color w:val="000000"/>
          <w:kern w:val="21"/>
          <w:sz w:val="32"/>
          <w:szCs w:val="32"/>
          <w:lang w:val="en-US" w:eastAsia="zh-CN" w:bidi="ar-SA"/>
        </w:rPr>
        <w:t>管理工作；</w:t>
      </w:r>
      <w:r>
        <w:rPr>
          <w:rFonts w:hint="eastAsia" w:eastAsia="仿宋_GB2312"/>
          <w:color w:val="000000"/>
          <w:kern w:val="21"/>
          <w:sz w:val="32"/>
          <w:szCs w:val="32"/>
          <w:lang w:eastAsia="zh-CN"/>
        </w:rPr>
        <w:t>住房</w:t>
      </w:r>
      <w:r>
        <w:rPr>
          <w:rFonts w:hint="eastAsia" w:eastAsia="仿宋_GB2312"/>
          <w:color w:val="000000"/>
          <w:kern w:val="21"/>
          <w:sz w:val="32"/>
          <w:szCs w:val="32"/>
          <w:lang w:val="en-US" w:eastAsia="zh-CN" w:bidi="ar-SA"/>
        </w:rPr>
        <w:t>城</w:t>
      </w:r>
      <w:r>
        <w:rPr>
          <w:rFonts w:hint="eastAsia" w:eastAsia="仿宋_GB2312"/>
          <w:color w:val="000000"/>
          <w:kern w:val="21"/>
          <w:sz w:val="32"/>
          <w:szCs w:val="32"/>
          <w:lang w:eastAsia="zh-CN"/>
        </w:rPr>
        <w:t>乡建设主管部门</w:t>
      </w:r>
      <w:r>
        <w:rPr>
          <w:rFonts w:hint="eastAsia" w:ascii="宋体" w:hAnsi="宋体" w:eastAsia="仿宋_GB2312"/>
          <w:color w:val="000000"/>
          <w:kern w:val="21"/>
          <w:sz w:val="32"/>
          <w:szCs w:val="32"/>
          <w:lang w:val="en-US" w:eastAsia="zh-CN" w:bidi="ar-SA"/>
        </w:rPr>
        <w:t>负责</w:t>
      </w:r>
      <w:r>
        <w:rPr>
          <w:rFonts w:hint="eastAsia" w:eastAsia="仿宋_GB2312"/>
          <w:color w:val="000000"/>
          <w:kern w:val="21"/>
          <w:sz w:val="32"/>
          <w:szCs w:val="32"/>
          <w:lang w:val="en-US" w:eastAsia="zh-CN" w:bidi="ar-SA"/>
        </w:rPr>
        <w:t>农村</w:t>
      </w:r>
      <w:r>
        <w:rPr>
          <w:rFonts w:hint="eastAsia" w:ascii="宋体" w:hAnsi="宋体" w:eastAsia="仿宋_GB2312"/>
          <w:color w:val="000000"/>
          <w:kern w:val="21"/>
          <w:sz w:val="32"/>
          <w:szCs w:val="32"/>
          <w:lang w:val="en-US" w:eastAsia="zh-CN" w:bidi="ar-SA"/>
        </w:rPr>
        <w:t>生活垃圾分类的组织、协调、指导</w:t>
      </w:r>
      <w:r>
        <w:rPr>
          <w:rFonts w:hint="eastAsia" w:eastAsia="仿宋_GB2312"/>
          <w:color w:val="000000"/>
          <w:kern w:val="21"/>
          <w:sz w:val="32"/>
          <w:szCs w:val="32"/>
          <w:lang w:val="en-US" w:eastAsia="zh-CN" w:bidi="ar-SA"/>
        </w:rPr>
        <w:t>和</w:t>
      </w:r>
      <w:r>
        <w:rPr>
          <w:rFonts w:hint="eastAsia" w:ascii="宋体" w:hAnsi="宋体" w:eastAsia="仿宋_GB2312"/>
          <w:color w:val="000000"/>
          <w:kern w:val="21"/>
          <w:sz w:val="32"/>
          <w:szCs w:val="32"/>
          <w:lang w:val="en-US" w:eastAsia="zh-CN" w:bidi="ar-SA"/>
        </w:rPr>
        <w:t>监督</w:t>
      </w:r>
      <w:r>
        <w:rPr>
          <w:rFonts w:hint="eastAsia" w:eastAsia="仿宋_GB2312"/>
          <w:color w:val="000000"/>
          <w:kern w:val="21"/>
          <w:sz w:val="32"/>
          <w:szCs w:val="32"/>
          <w:lang w:val="en-US" w:eastAsia="zh-CN" w:bidi="ar-SA"/>
        </w:rPr>
        <w:t>管理工作</w:t>
      </w:r>
      <w:r>
        <w:rPr>
          <w:rFonts w:hint="eastAsia" w:ascii="宋体" w:hAnsi="宋体" w:eastAsia="仿宋_GB2312"/>
          <w:color w:val="000000"/>
          <w:kern w:val="21"/>
          <w:sz w:val="32"/>
          <w:szCs w:val="32"/>
          <w:lang w:val="en-US" w:eastAsia="zh-CN" w:bidi="ar-SA"/>
        </w:rPr>
        <w:t>。</w:t>
      </w:r>
    </w:p>
    <w:p>
      <w:pPr>
        <w:keepNext w:val="0"/>
        <w:keepLines w:val="0"/>
        <w:pageBreakBefore w:val="0"/>
        <w:widowControl w:val="0"/>
        <w:shd w:val="clear" w:color="auto" w:fill="FFFFFF"/>
        <w:kinsoku/>
        <w:wordWrap/>
        <w:overflowPunct/>
        <w:topLinePunct w:val="0"/>
        <w:bidi w:val="0"/>
        <w:adjustRightInd/>
        <w:spacing w:before="0" w:beforeLines="0" w:after="0" w:afterLines="0" w:line="520" w:lineRule="exact"/>
        <w:ind w:firstLine="640" w:firstLineChars="200"/>
        <w:jc w:val="both"/>
        <w:textAlignment w:val="auto"/>
        <w:rPr>
          <w:rFonts w:hint="default" w:ascii="宋体" w:hAnsi="宋体" w:eastAsia="仿宋_GB2312" w:cs="宋体"/>
          <w:b w:val="0"/>
          <w:bCs w:val="0"/>
          <w:i w:val="0"/>
          <w:iCs w:val="0"/>
          <w:color w:val="000000"/>
          <w:kern w:val="21"/>
          <w:sz w:val="32"/>
          <w:szCs w:val="32"/>
          <w:highlight w:val="none"/>
          <w:vertAlign w:val="baseline"/>
          <w:lang w:val="en-US" w:eastAsia="zh-CN" w:bidi="ar-SA"/>
        </w:rPr>
      </w:pPr>
      <w:r>
        <w:rPr>
          <w:rFonts w:hint="eastAsia" w:ascii="宋体" w:hAnsi="宋体" w:eastAsia="仿宋_GB2312"/>
          <w:color w:val="000000"/>
          <w:kern w:val="21"/>
          <w:sz w:val="32"/>
          <w:szCs w:val="32"/>
        </w:rPr>
        <w:t>自然资源</w:t>
      </w:r>
      <w:r>
        <w:rPr>
          <w:rFonts w:hint="eastAsia" w:ascii="宋体" w:hAnsi="宋体" w:eastAsia="仿宋_GB2312"/>
          <w:color w:val="000000"/>
          <w:kern w:val="21"/>
          <w:sz w:val="32"/>
          <w:szCs w:val="32"/>
          <w:lang w:eastAsia="zh-CN"/>
        </w:rPr>
        <w:t>主管</w:t>
      </w:r>
      <w:r>
        <w:rPr>
          <w:rFonts w:hint="eastAsia" w:ascii="宋体" w:hAnsi="宋体" w:eastAsia="仿宋_GB2312"/>
          <w:color w:val="000000"/>
          <w:kern w:val="21"/>
          <w:sz w:val="32"/>
          <w:szCs w:val="32"/>
        </w:rPr>
        <w:t>部门负责生活垃圾转运、处</w:t>
      </w:r>
      <w:r>
        <w:rPr>
          <w:rFonts w:hint="eastAsia" w:eastAsia="仿宋_GB2312"/>
          <w:color w:val="000000"/>
          <w:kern w:val="21"/>
          <w:sz w:val="32"/>
          <w:szCs w:val="32"/>
          <w:lang w:eastAsia="zh-CN"/>
        </w:rPr>
        <w:t>理</w:t>
      </w:r>
      <w:r>
        <w:rPr>
          <w:rFonts w:hint="eastAsia" w:ascii="宋体" w:hAnsi="宋体" w:eastAsia="仿宋_GB2312"/>
          <w:color w:val="000000"/>
          <w:kern w:val="21"/>
          <w:sz w:val="32"/>
          <w:szCs w:val="32"/>
        </w:rPr>
        <w:t>等设施建设的用地</w:t>
      </w:r>
      <w:r>
        <w:rPr>
          <w:rFonts w:hint="eastAsia" w:eastAsia="仿宋_GB2312"/>
          <w:color w:val="000000"/>
          <w:kern w:val="21"/>
          <w:sz w:val="32"/>
          <w:szCs w:val="32"/>
          <w:lang w:eastAsia="zh-CN"/>
        </w:rPr>
        <w:t>保障</w:t>
      </w:r>
      <w:r>
        <w:rPr>
          <w:rFonts w:hint="eastAsia" w:ascii="宋体" w:hAnsi="宋体" w:eastAsia="仿宋_GB2312"/>
          <w:color w:val="000000"/>
          <w:kern w:val="21"/>
          <w:sz w:val="32"/>
          <w:szCs w:val="32"/>
        </w:rPr>
        <w:t>工作</w:t>
      </w:r>
      <w:r>
        <w:rPr>
          <w:rFonts w:hint="eastAsia" w:ascii="宋体" w:hAnsi="宋体" w:eastAsia="仿宋_GB2312"/>
          <w:color w:val="000000"/>
          <w:kern w:val="21"/>
          <w:sz w:val="32"/>
          <w:szCs w:val="32"/>
          <w:lang w:eastAsia="zh-CN"/>
        </w:rPr>
        <w:t>。</w:t>
      </w:r>
    </w:p>
    <w:p>
      <w:pPr>
        <w:keepNext w:val="0"/>
        <w:keepLines w:val="0"/>
        <w:pageBreakBefore w:val="0"/>
        <w:widowControl w:val="0"/>
        <w:shd w:val="clear" w:color="auto" w:fill="FFFFFF"/>
        <w:kinsoku/>
        <w:wordWrap/>
        <w:overflowPunct/>
        <w:topLinePunct w:val="0"/>
        <w:bidi w:val="0"/>
        <w:adjustRightInd/>
        <w:spacing w:before="0" w:beforeLines="0" w:after="0" w:afterLines="0" w:line="520" w:lineRule="exact"/>
        <w:ind w:firstLine="640" w:firstLineChars="200"/>
        <w:jc w:val="both"/>
        <w:textAlignment w:val="auto"/>
        <w:rPr>
          <w:rFonts w:hint="eastAsia" w:ascii="宋体" w:hAnsi="宋体" w:eastAsia="仿宋_GB2312"/>
          <w:color w:val="000000"/>
          <w:kern w:val="21"/>
          <w:sz w:val="32"/>
          <w:szCs w:val="32"/>
        </w:rPr>
      </w:pPr>
      <w:r>
        <w:rPr>
          <w:rFonts w:hint="default" w:ascii="宋体" w:hAnsi="宋体" w:eastAsia="仿宋_GB2312" w:cs="宋体"/>
          <w:b w:val="0"/>
          <w:bCs w:val="0"/>
          <w:i w:val="0"/>
          <w:iCs w:val="0"/>
          <w:color w:val="000000"/>
          <w:kern w:val="21"/>
          <w:sz w:val="32"/>
          <w:szCs w:val="32"/>
          <w:highlight w:val="none"/>
          <w:vertAlign w:val="baseline"/>
          <w:lang w:val="en-US" w:eastAsia="zh-CN" w:bidi="ar-SA"/>
        </w:rPr>
        <w:t>商务主管部门负责</w:t>
      </w:r>
      <w:r>
        <w:rPr>
          <w:rFonts w:hint="default" w:ascii="仿宋" w:hAnsi="仿宋" w:eastAsia="仿宋_GB2312" w:cs="宋体"/>
          <w:b w:val="0"/>
          <w:bCs w:val="0"/>
          <w:i w:val="0"/>
          <w:iCs w:val="0"/>
          <w:snapToGrid w:val="0"/>
          <w:color w:val="000000"/>
          <w:kern w:val="0"/>
          <w:sz w:val="32"/>
          <w:szCs w:val="32"/>
          <w:highlight w:val="none"/>
          <w:shd w:val="clear" w:color="auto" w:fill="FFFFFF"/>
          <w:vertAlign w:val="baseline"/>
          <w:lang w:val="en-US" w:eastAsia="zh-CN" w:bidi="ar-SA"/>
        </w:rPr>
        <w:t>完善再生资源回收体系建设，</w:t>
      </w:r>
      <w:r>
        <w:rPr>
          <w:rFonts w:hint="default" w:ascii="宋体" w:hAnsi="宋体" w:eastAsia="仿宋_GB2312" w:cs="宋体"/>
          <w:b w:val="0"/>
          <w:bCs w:val="0"/>
          <w:i w:val="0"/>
          <w:iCs w:val="0"/>
          <w:color w:val="000000"/>
          <w:kern w:val="21"/>
          <w:sz w:val="32"/>
          <w:szCs w:val="32"/>
          <w:highlight w:val="none"/>
          <w:vertAlign w:val="baseline"/>
          <w:lang w:val="en-US" w:eastAsia="zh-CN" w:bidi="ar-SA"/>
        </w:rPr>
        <w:t>指导可回收物的回收管理工作。</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Chars="200"/>
        <w:jc w:val="both"/>
        <w:textAlignment w:val="auto"/>
        <w:rPr>
          <w:rFonts w:hint="eastAsia" w:ascii="宋体" w:hAnsi="宋体" w:eastAsia="仿宋_GB2312"/>
          <w:sz w:val="32"/>
          <w:szCs w:val="32"/>
        </w:rPr>
      </w:pPr>
      <w:r>
        <w:rPr>
          <w:rFonts w:hint="eastAsia" w:ascii="宋体" w:hAnsi="宋体" w:eastAsia="仿宋_GB2312"/>
          <w:color w:val="000000"/>
          <w:kern w:val="21"/>
          <w:sz w:val="32"/>
          <w:szCs w:val="32"/>
          <w:shd w:val="clear" w:color="auto" w:fill="FFFFFF"/>
        </w:rPr>
        <w:t>生态环境主管部门</w:t>
      </w:r>
      <w:r>
        <w:rPr>
          <w:rFonts w:hint="eastAsia" w:ascii="宋体" w:hAnsi="宋体" w:eastAsia="仿宋_GB2312"/>
          <w:color w:val="000000"/>
          <w:kern w:val="21"/>
          <w:sz w:val="32"/>
          <w:szCs w:val="32"/>
        </w:rPr>
        <w:t>负责</w:t>
      </w:r>
      <w:r>
        <w:rPr>
          <w:rFonts w:hint="eastAsia" w:ascii="宋体" w:hAnsi="宋体" w:eastAsia="仿宋_GB2312"/>
          <w:sz w:val="32"/>
          <w:szCs w:val="32"/>
        </w:rPr>
        <w:t>生活垃圾</w:t>
      </w:r>
      <w:r>
        <w:rPr>
          <w:rFonts w:hint="eastAsia" w:ascii="宋体" w:hAnsi="宋体" w:eastAsia="仿宋_GB2312"/>
          <w:sz w:val="32"/>
          <w:szCs w:val="32"/>
          <w:lang w:eastAsia="zh-CN"/>
        </w:rPr>
        <w:t>集中</w:t>
      </w:r>
      <w:r>
        <w:rPr>
          <w:rFonts w:hint="eastAsia" w:eastAsia="仿宋_GB2312"/>
          <w:sz w:val="32"/>
          <w:szCs w:val="32"/>
          <w:lang w:eastAsia="zh-CN"/>
        </w:rPr>
        <w:t>转运、</w:t>
      </w:r>
      <w:r>
        <w:rPr>
          <w:rFonts w:hint="eastAsia" w:ascii="宋体" w:hAnsi="宋体" w:eastAsia="仿宋_GB2312"/>
          <w:sz w:val="32"/>
          <w:szCs w:val="32"/>
        </w:rPr>
        <w:t>处理设施的污染物排放</w:t>
      </w:r>
      <w:r>
        <w:rPr>
          <w:rFonts w:hint="eastAsia" w:eastAsia="仿宋_GB2312"/>
          <w:sz w:val="32"/>
          <w:szCs w:val="32"/>
          <w:lang w:eastAsia="zh-CN"/>
        </w:rPr>
        <w:t>情况监测</w:t>
      </w:r>
      <w:r>
        <w:rPr>
          <w:rFonts w:hint="eastAsia" w:ascii="宋体" w:hAnsi="宋体" w:eastAsia="仿宋_GB2312"/>
          <w:sz w:val="32"/>
          <w:szCs w:val="32"/>
        </w:rPr>
        <w:t>，以及有害垃圾</w:t>
      </w:r>
      <w:r>
        <w:rPr>
          <w:rFonts w:hint="eastAsia" w:ascii="宋体" w:hAnsi="宋体" w:eastAsia="仿宋_GB2312"/>
          <w:sz w:val="32"/>
          <w:szCs w:val="32"/>
          <w:lang w:eastAsia="zh-CN"/>
        </w:rPr>
        <w:t>集中</w:t>
      </w:r>
      <w:r>
        <w:rPr>
          <w:rFonts w:hint="eastAsia" w:ascii="宋体" w:hAnsi="宋体" w:eastAsia="仿宋_GB2312"/>
          <w:sz w:val="32"/>
          <w:szCs w:val="32"/>
        </w:rPr>
        <w:t>贮存、运输</w:t>
      </w:r>
      <w:r>
        <w:rPr>
          <w:rFonts w:hint="eastAsia" w:eastAsia="仿宋_GB2312"/>
          <w:sz w:val="32"/>
          <w:szCs w:val="32"/>
          <w:lang w:eastAsia="zh-CN"/>
        </w:rPr>
        <w:t>和</w:t>
      </w:r>
      <w:r>
        <w:rPr>
          <w:rFonts w:hint="eastAsia" w:ascii="宋体" w:hAnsi="宋体" w:eastAsia="仿宋_GB2312"/>
          <w:sz w:val="32"/>
          <w:szCs w:val="32"/>
        </w:rPr>
        <w:t>处</w:t>
      </w:r>
      <w:r>
        <w:rPr>
          <w:rFonts w:hint="eastAsia" w:ascii="宋体" w:hAnsi="宋体" w:eastAsia="仿宋_GB2312"/>
          <w:sz w:val="32"/>
          <w:szCs w:val="32"/>
          <w:lang w:eastAsia="zh-CN"/>
        </w:rPr>
        <w:t>置</w:t>
      </w:r>
      <w:r>
        <w:rPr>
          <w:rFonts w:hint="eastAsia" w:ascii="宋体" w:hAnsi="宋体" w:eastAsia="仿宋_GB2312"/>
          <w:sz w:val="32"/>
          <w:szCs w:val="32"/>
        </w:rPr>
        <w:t>污染</w:t>
      </w:r>
      <w:r>
        <w:rPr>
          <w:rFonts w:hint="eastAsia" w:ascii="宋体" w:hAnsi="宋体" w:eastAsia="仿宋_GB2312"/>
          <w:sz w:val="32"/>
          <w:szCs w:val="32"/>
          <w:lang w:eastAsia="zh-CN"/>
        </w:rPr>
        <w:t>环境</w:t>
      </w:r>
      <w:r>
        <w:rPr>
          <w:rFonts w:hint="eastAsia" w:ascii="宋体" w:hAnsi="宋体" w:eastAsia="仿宋_GB2312"/>
          <w:sz w:val="32"/>
          <w:szCs w:val="32"/>
        </w:rPr>
        <w:t>防治</w:t>
      </w:r>
      <w:r>
        <w:rPr>
          <w:rFonts w:hint="eastAsia" w:ascii="宋体" w:hAnsi="宋体" w:eastAsia="仿宋_GB2312"/>
          <w:sz w:val="32"/>
          <w:szCs w:val="32"/>
          <w:lang w:eastAsia="zh-CN"/>
        </w:rPr>
        <w:t>的</w:t>
      </w:r>
      <w:r>
        <w:rPr>
          <w:rFonts w:hint="eastAsia" w:ascii="宋体" w:hAnsi="宋体" w:eastAsia="仿宋_GB2312"/>
          <w:sz w:val="32"/>
          <w:szCs w:val="32"/>
        </w:rPr>
        <w:t>监督管理工作。</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olor w:val="000000"/>
          <w:kern w:val="21"/>
          <w:sz w:val="32"/>
          <w:szCs w:val="32"/>
          <w:shd w:val="clear" w:color="auto" w:fill="FFFFFF"/>
          <w:lang w:eastAsia="zh-CN"/>
        </w:rPr>
      </w:pPr>
      <w:r>
        <w:rPr>
          <w:rFonts w:hint="eastAsia" w:ascii="宋体" w:hAnsi="宋体" w:eastAsia="仿宋_GB2312"/>
          <w:color w:val="000000"/>
          <w:kern w:val="21"/>
          <w:sz w:val="32"/>
          <w:szCs w:val="32"/>
          <w:shd w:val="clear" w:color="auto" w:fill="FFFFFF"/>
          <w:lang w:eastAsia="zh-CN"/>
        </w:rPr>
        <w:t>发展</w:t>
      </w:r>
      <w:r>
        <w:rPr>
          <w:rFonts w:hint="eastAsia" w:eastAsia="仿宋_GB2312"/>
          <w:color w:val="000000"/>
          <w:kern w:val="21"/>
          <w:sz w:val="32"/>
          <w:szCs w:val="32"/>
          <w:shd w:val="clear" w:color="auto" w:fill="FFFFFF"/>
          <w:lang w:eastAsia="zh-CN"/>
        </w:rPr>
        <w:t>和</w:t>
      </w:r>
      <w:r>
        <w:rPr>
          <w:rFonts w:hint="eastAsia" w:ascii="宋体" w:hAnsi="宋体" w:eastAsia="仿宋_GB2312"/>
          <w:color w:val="000000"/>
          <w:kern w:val="21"/>
          <w:sz w:val="32"/>
          <w:szCs w:val="32"/>
        </w:rPr>
        <w:t>改革、</w:t>
      </w:r>
      <w:r>
        <w:rPr>
          <w:rFonts w:hint="eastAsia" w:eastAsia="仿宋_GB2312"/>
          <w:color w:val="000000"/>
          <w:kern w:val="21"/>
          <w:sz w:val="32"/>
          <w:szCs w:val="32"/>
          <w:lang w:eastAsia="zh-CN"/>
        </w:rPr>
        <w:t>教育、工业和信息化、</w:t>
      </w:r>
      <w:r>
        <w:rPr>
          <w:rFonts w:hint="eastAsia" w:ascii="宋体" w:hAnsi="宋体" w:eastAsia="仿宋_GB2312"/>
          <w:color w:val="000000"/>
          <w:kern w:val="21"/>
          <w:sz w:val="32"/>
          <w:szCs w:val="32"/>
        </w:rPr>
        <w:t>财政、</w:t>
      </w:r>
      <w:r>
        <w:rPr>
          <w:rFonts w:hint="eastAsia" w:eastAsia="仿宋_GB2312"/>
          <w:color w:val="000000"/>
          <w:kern w:val="21"/>
          <w:sz w:val="32"/>
          <w:szCs w:val="32"/>
          <w:lang w:eastAsia="zh-CN"/>
        </w:rPr>
        <w:t>交通运输、水利</w:t>
      </w:r>
      <w:r>
        <w:rPr>
          <w:rFonts w:hint="eastAsia" w:eastAsia="仿宋_GB2312"/>
          <w:color w:val="000000"/>
          <w:kern w:val="21"/>
          <w:sz w:val="32"/>
          <w:szCs w:val="32"/>
          <w:lang w:val="en-US" w:eastAsia="zh-CN"/>
        </w:rPr>
        <w:t>、农业农村、市场监督管理、邮政管理、</w:t>
      </w:r>
      <w:r>
        <w:rPr>
          <w:rFonts w:hint="eastAsia" w:ascii="宋体" w:hAnsi="宋体" w:eastAsia="仿宋_GB2312"/>
          <w:color w:val="000000"/>
          <w:kern w:val="21"/>
          <w:sz w:val="32"/>
          <w:szCs w:val="32"/>
        </w:rPr>
        <w:t>机关事务</w:t>
      </w:r>
      <w:r>
        <w:rPr>
          <w:rFonts w:hint="eastAsia" w:ascii="宋体" w:hAnsi="宋体" w:eastAsia="仿宋_GB2312"/>
          <w:color w:val="000000"/>
          <w:kern w:val="21"/>
          <w:sz w:val="32"/>
          <w:szCs w:val="32"/>
          <w:lang w:eastAsia="zh-CN"/>
        </w:rPr>
        <w:t>管理</w:t>
      </w:r>
      <w:r>
        <w:rPr>
          <w:rFonts w:hint="eastAsia" w:ascii="宋体" w:hAnsi="宋体" w:eastAsia="仿宋_GB2312"/>
          <w:color w:val="000000"/>
          <w:kern w:val="21"/>
          <w:sz w:val="32"/>
          <w:szCs w:val="32"/>
        </w:rPr>
        <w:t>等</w:t>
      </w:r>
      <w:r>
        <w:rPr>
          <w:rFonts w:hint="eastAsia" w:ascii="宋体" w:hAnsi="宋体" w:eastAsia="仿宋_GB2312"/>
          <w:color w:val="000000"/>
          <w:kern w:val="21"/>
          <w:sz w:val="32"/>
          <w:szCs w:val="32"/>
          <w:lang w:eastAsia="zh-CN"/>
        </w:rPr>
        <w:t>主管</w:t>
      </w:r>
      <w:r>
        <w:rPr>
          <w:rFonts w:hint="eastAsia" w:ascii="宋体" w:hAnsi="宋体" w:eastAsia="仿宋_GB2312"/>
          <w:color w:val="000000"/>
          <w:kern w:val="21"/>
          <w:sz w:val="32"/>
          <w:szCs w:val="32"/>
        </w:rPr>
        <w:t>部门</w:t>
      </w:r>
      <w:r>
        <w:rPr>
          <w:rFonts w:hint="eastAsia" w:ascii="宋体" w:hAnsi="宋体" w:eastAsia="仿宋_GB2312"/>
          <w:color w:val="000000"/>
          <w:sz w:val="32"/>
          <w:szCs w:val="32"/>
        </w:rPr>
        <w:t>按照</w:t>
      </w:r>
      <w:r>
        <w:rPr>
          <w:rFonts w:hint="eastAsia" w:eastAsia="仿宋_GB2312"/>
          <w:color w:val="000000"/>
          <w:sz w:val="32"/>
          <w:szCs w:val="32"/>
          <w:lang w:eastAsia="zh-CN"/>
        </w:rPr>
        <w:t>各自</w:t>
      </w:r>
      <w:r>
        <w:rPr>
          <w:rFonts w:hint="eastAsia" w:ascii="宋体" w:hAnsi="宋体" w:eastAsia="仿宋_GB2312"/>
          <w:color w:val="000000"/>
          <w:sz w:val="32"/>
          <w:szCs w:val="32"/>
        </w:rPr>
        <w:t>职责，</w:t>
      </w:r>
      <w:r>
        <w:rPr>
          <w:rFonts w:hint="eastAsia" w:eastAsia="仿宋_GB2312"/>
          <w:color w:val="000000"/>
          <w:sz w:val="32"/>
          <w:szCs w:val="32"/>
          <w:lang w:eastAsia="zh-CN"/>
        </w:rPr>
        <w:t>做好</w:t>
      </w:r>
      <w:r>
        <w:rPr>
          <w:rFonts w:hint="eastAsia" w:ascii="宋体" w:hAnsi="宋体" w:eastAsia="仿宋_GB2312"/>
          <w:color w:val="000000"/>
          <w:sz w:val="32"/>
          <w:szCs w:val="32"/>
        </w:rPr>
        <w:t>生活垃圾分类管理</w:t>
      </w:r>
      <w:r>
        <w:rPr>
          <w:rFonts w:hint="eastAsia" w:eastAsia="仿宋_GB2312"/>
          <w:color w:val="000000"/>
          <w:sz w:val="32"/>
          <w:szCs w:val="32"/>
          <w:lang w:eastAsia="zh-CN"/>
        </w:rPr>
        <w:t>的相关</w:t>
      </w:r>
      <w:r>
        <w:rPr>
          <w:rFonts w:hint="eastAsia" w:ascii="宋体" w:hAnsi="宋体" w:eastAsia="仿宋_GB2312"/>
          <w:color w:val="000000"/>
          <w:sz w:val="32"/>
          <w:szCs w:val="32"/>
        </w:rPr>
        <w:t>工作。</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000000"/>
          <w:kern w:val="21"/>
          <w:sz w:val="32"/>
          <w:szCs w:val="32"/>
          <w:lang w:val="en-US" w:eastAsia="zh-CN"/>
        </w:rPr>
      </w:pPr>
      <w:r>
        <w:rPr>
          <w:rFonts w:hint="eastAsia" w:ascii="黑体" w:hAnsi="黑体" w:eastAsia="黑体" w:cs="黑体"/>
          <w:b w:val="0"/>
          <w:bCs w:val="0"/>
          <w:color w:val="000000"/>
          <w:kern w:val="21"/>
          <w:sz w:val="32"/>
          <w:szCs w:val="32"/>
          <w:lang w:val="en-US" w:eastAsia="zh-CN"/>
        </w:rPr>
        <w:t xml:space="preserve">第六条  </w:t>
      </w:r>
      <w:r>
        <w:rPr>
          <w:rFonts w:hint="eastAsia" w:ascii="仿宋_GB2312" w:hAnsi="仿宋_GB2312" w:eastAsia="仿宋_GB2312" w:cs="仿宋_GB2312"/>
          <w:color w:val="000000"/>
          <w:kern w:val="21"/>
          <w:sz w:val="32"/>
          <w:szCs w:val="32"/>
          <w:lang w:val="en-US" w:eastAsia="zh-CN"/>
        </w:rPr>
        <w:t>国家机关、社会团体、企业事业单位和其他组织应当加强生活垃圾分类、源头减量、资源化利用的宣传教育，开展生活垃圾分类志愿服务，发挥示范带动作用。</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黑体" w:hAnsi="黑体" w:eastAsia="黑体"/>
          <w:color w:val="000000"/>
          <w:kern w:val="21"/>
          <w:sz w:val="32"/>
          <w:szCs w:val="32"/>
          <w:lang w:val="en-US" w:eastAsia="zh-CN"/>
        </w:rPr>
      </w:pPr>
      <w:r>
        <w:rPr>
          <w:rFonts w:hint="eastAsia" w:eastAsia="仿宋_GB2312"/>
          <w:color w:val="000000"/>
          <w:kern w:val="2"/>
          <w:sz w:val="32"/>
          <w:szCs w:val="32"/>
          <w:lang w:val="en-US" w:eastAsia="zh-CN" w:bidi="ar-SA"/>
        </w:rPr>
        <w:t>城市管理</w:t>
      </w:r>
      <w:r>
        <w:rPr>
          <w:rFonts w:hint="eastAsia" w:ascii="宋体" w:hAnsi="宋体" w:eastAsia="仿宋_GB2312"/>
          <w:color w:val="000000"/>
          <w:kern w:val="2"/>
          <w:sz w:val="32"/>
          <w:szCs w:val="32"/>
          <w:lang w:val="en-US" w:eastAsia="zh-CN" w:bidi="ar-SA"/>
        </w:rPr>
        <w:t>主管部门应当</w:t>
      </w:r>
      <w:r>
        <w:rPr>
          <w:rFonts w:hint="eastAsia" w:eastAsia="仿宋_GB2312"/>
          <w:color w:val="000000"/>
          <w:kern w:val="2"/>
          <w:sz w:val="32"/>
          <w:szCs w:val="32"/>
          <w:lang w:val="en-US" w:eastAsia="zh-CN" w:bidi="ar-SA"/>
        </w:rPr>
        <w:t>加强</w:t>
      </w:r>
      <w:r>
        <w:rPr>
          <w:rFonts w:hint="eastAsia" w:eastAsia="仿宋_GB2312"/>
          <w:color w:val="000000"/>
          <w:kern w:val="21"/>
          <w:sz w:val="32"/>
          <w:szCs w:val="32"/>
          <w:lang w:val="en-US" w:eastAsia="zh-CN"/>
        </w:rPr>
        <w:t>生活垃圾分类示范教育基地</w:t>
      </w:r>
      <w:r>
        <w:rPr>
          <w:rFonts w:hint="eastAsia" w:eastAsia="仿宋_GB2312"/>
          <w:color w:val="000000"/>
          <w:kern w:val="2"/>
          <w:sz w:val="32"/>
          <w:szCs w:val="32"/>
          <w:lang w:val="en-US" w:eastAsia="zh-CN" w:bidi="ar-SA"/>
        </w:rPr>
        <w:t>建设</w:t>
      </w:r>
      <w:r>
        <w:rPr>
          <w:rFonts w:hint="eastAsia" w:eastAsia="仿宋_GB2312"/>
          <w:color w:val="000000"/>
          <w:kern w:val="21"/>
          <w:sz w:val="32"/>
          <w:szCs w:val="32"/>
          <w:lang w:val="en-US" w:eastAsia="zh-CN"/>
        </w:rPr>
        <w:t>，推动生活垃圾处理设施、场所向公众有序开放</w:t>
      </w:r>
      <w:r>
        <w:rPr>
          <w:rFonts w:hint="eastAsia" w:ascii="宋体" w:hAnsi="宋体" w:eastAsia="仿宋_GB2312"/>
          <w:color w:val="000000"/>
          <w:sz w:val="32"/>
          <w:szCs w:val="32"/>
        </w:rPr>
        <w:t>，</w:t>
      </w:r>
      <w:r>
        <w:rPr>
          <w:rFonts w:hint="eastAsia" w:ascii="仿宋_GB2312" w:hAnsi="仿宋_GB2312" w:eastAsia="仿宋_GB2312"/>
          <w:color w:val="000000"/>
          <w:sz w:val="32"/>
          <w:szCs w:val="32"/>
          <w:lang w:eastAsia="zh-CN"/>
        </w:rPr>
        <w:t>提高公众生活垃圾分类意识和参与程度</w:t>
      </w:r>
      <w:r>
        <w:rPr>
          <w:rFonts w:hint="eastAsia" w:eastAsia="仿宋_GB2312"/>
          <w:color w:val="000000"/>
          <w:sz w:val="32"/>
          <w:szCs w:val="32"/>
          <w:lang w:eastAsia="zh-CN"/>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学校应当将生活垃圾分类知识纳入教学内容，组织开展生活垃圾分类实践活动，教育引导学生养成生活垃圾分类习惯。</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000000"/>
          <w:kern w:val="21"/>
          <w:sz w:val="32"/>
          <w:szCs w:val="32"/>
          <w:lang w:val="en-US" w:eastAsia="zh-CN"/>
        </w:rPr>
      </w:pPr>
      <w:r>
        <w:rPr>
          <w:rFonts w:hint="eastAsia" w:ascii="仿宋_GB2312" w:hAnsi="仿宋_GB2312" w:eastAsia="仿宋_GB2312" w:cs="仿宋_GB2312"/>
          <w:color w:val="000000"/>
          <w:kern w:val="21"/>
          <w:sz w:val="32"/>
          <w:szCs w:val="32"/>
          <w:lang w:val="en-US" w:eastAsia="zh-CN"/>
        </w:rPr>
        <w:t>广播、电视、报刊、网络等新闻媒体应当开展生活垃圾分类的公益宣传。</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黑体" w:hAnsi="黑体" w:eastAsia="黑体"/>
          <w:color w:val="000000"/>
          <w:kern w:val="21"/>
          <w:sz w:val="32"/>
          <w:szCs w:val="32"/>
          <w:lang w:val="en-US" w:eastAsia="zh-CN"/>
        </w:rPr>
      </w:pPr>
      <w:r>
        <w:rPr>
          <w:rFonts w:hint="eastAsia" w:ascii="黑体" w:hAnsi="黑体" w:eastAsia="黑体" w:cs="黑体"/>
          <w:b w:val="0"/>
          <w:bCs w:val="0"/>
          <w:color w:val="auto"/>
          <w:kern w:val="21"/>
          <w:sz w:val="32"/>
          <w:szCs w:val="32"/>
          <w:lang w:val="en-US" w:eastAsia="zh-CN"/>
        </w:rPr>
        <w:t xml:space="preserve">第七条 </w:t>
      </w:r>
      <w:r>
        <w:rPr>
          <w:rFonts w:hint="eastAsia" w:ascii="宋体" w:hAnsi="宋体" w:eastAsia="仿宋_GB2312"/>
          <w:color w:val="000000"/>
          <w:kern w:val="21"/>
          <w:sz w:val="32"/>
          <w:szCs w:val="32"/>
          <w:lang w:val="en-US" w:eastAsia="zh-CN"/>
        </w:rPr>
        <w:t xml:space="preserve"> </w:t>
      </w:r>
      <w:r>
        <w:rPr>
          <w:rFonts w:hint="eastAsia" w:ascii="宋体" w:hAnsi="宋体" w:eastAsia="仿宋_GB2312"/>
          <w:color w:val="000000"/>
          <w:kern w:val="21"/>
          <w:sz w:val="32"/>
          <w:szCs w:val="32"/>
        </w:rPr>
        <w:t>鼓励社会资本参与生活垃圾分类投放、收集、运输、处</w:t>
      </w:r>
      <w:r>
        <w:rPr>
          <w:rFonts w:hint="eastAsia" w:eastAsia="仿宋_GB2312"/>
          <w:color w:val="000000"/>
          <w:kern w:val="21"/>
          <w:sz w:val="32"/>
          <w:szCs w:val="32"/>
          <w:lang w:eastAsia="zh-CN"/>
        </w:rPr>
        <w:t>理</w:t>
      </w:r>
      <w:r>
        <w:rPr>
          <w:rFonts w:hint="eastAsia" w:ascii="宋体" w:hAnsi="宋体" w:eastAsia="仿宋_GB2312"/>
          <w:color w:val="000000"/>
          <w:kern w:val="21"/>
          <w:sz w:val="32"/>
          <w:szCs w:val="32"/>
        </w:rPr>
        <w:t>以及</w:t>
      </w:r>
      <w:r>
        <w:rPr>
          <w:rFonts w:hint="eastAsia" w:ascii="宋体" w:hAnsi="宋体" w:eastAsia="仿宋_GB2312"/>
          <w:color w:val="000000"/>
          <w:kern w:val="21"/>
          <w:sz w:val="32"/>
          <w:szCs w:val="32"/>
          <w:lang w:eastAsia="zh-CN"/>
        </w:rPr>
        <w:t>资源化</w:t>
      </w:r>
      <w:r>
        <w:rPr>
          <w:rFonts w:hint="eastAsia" w:ascii="宋体" w:hAnsi="宋体" w:eastAsia="仿宋_GB2312"/>
          <w:color w:val="000000"/>
          <w:kern w:val="21"/>
          <w:sz w:val="32"/>
          <w:szCs w:val="32"/>
        </w:rPr>
        <w:t>利用等</w:t>
      </w:r>
      <w:r>
        <w:rPr>
          <w:rFonts w:hint="eastAsia" w:ascii="宋体" w:hAnsi="宋体" w:eastAsia="仿宋_GB2312"/>
          <w:color w:val="000000"/>
          <w:kern w:val="21"/>
          <w:sz w:val="32"/>
          <w:szCs w:val="32"/>
          <w:lang w:eastAsia="zh-CN"/>
        </w:rPr>
        <w:t>工作</w:t>
      </w:r>
      <w:r>
        <w:rPr>
          <w:rFonts w:hint="eastAsia" w:ascii="宋体" w:hAnsi="宋体" w:eastAsia="仿宋_GB2312"/>
          <w:color w:val="000000"/>
          <w:kern w:val="21"/>
          <w:sz w:val="32"/>
          <w:szCs w:val="32"/>
        </w:rPr>
        <w:t>。</w:t>
      </w:r>
    </w:p>
    <w:p>
      <w:pPr>
        <w:keepNext w:val="0"/>
        <w:keepLines w:val="0"/>
        <w:pageBreakBefore w:val="0"/>
        <w:widowControl w:val="0"/>
        <w:kinsoku/>
        <w:wordWrap/>
        <w:overflowPunct/>
        <w:topLinePunct w:val="0"/>
        <w:bidi w:val="0"/>
        <w:adjustRightInd/>
        <w:snapToGrid w:val="0"/>
        <w:spacing w:beforeAutospacing="0" w:afterAutospacing="0" w:line="520" w:lineRule="exact"/>
        <w:ind w:firstLine="640" w:firstLineChars="200"/>
        <w:jc w:val="both"/>
        <w:textAlignment w:val="auto"/>
        <w:rPr>
          <w:rFonts w:hint="eastAsia" w:ascii="宋体" w:hAnsi="宋体" w:eastAsia="仿宋_GB2312"/>
          <w:color w:val="000000"/>
          <w:kern w:val="21"/>
          <w:sz w:val="32"/>
          <w:szCs w:val="32"/>
        </w:rPr>
      </w:pPr>
      <w:r>
        <w:rPr>
          <w:rFonts w:hint="eastAsia" w:ascii="宋体" w:hAnsi="宋体" w:eastAsia="仿宋_GB2312"/>
          <w:color w:val="000000"/>
          <w:kern w:val="21"/>
          <w:sz w:val="32"/>
          <w:szCs w:val="32"/>
        </w:rPr>
        <w:t>鼓励业主、业主委员会将生活垃圾分类投放</w:t>
      </w:r>
      <w:r>
        <w:rPr>
          <w:rFonts w:hint="eastAsia" w:eastAsia="仿宋_GB2312"/>
          <w:color w:val="000000"/>
          <w:kern w:val="21"/>
          <w:sz w:val="32"/>
          <w:szCs w:val="32"/>
          <w:lang w:eastAsia="zh-CN"/>
        </w:rPr>
        <w:t>、</w:t>
      </w:r>
      <w:r>
        <w:rPr>
          <w:rFonts w:hint="eastAsia" w:ascii="宋体" w:hAnsi="宋体" w:eastAsia="仿宋_GB2312"/>
          <w:color w:val="000000"/>
          <w:kern w:val="21"/>
          <w:sz w:val="32"/>
          <w:szCs w:val="32"/>
        </w:rPr>
        <w:t>收集的要求纳入物业服务合同</w:t>
      </w:r>
      <w:r>
        <w:rPr>
          <w:rFonts w:hint="eastAsia" w:eastAsia="仿宋_GB2312"/>
          <w:color w:val="000000"/>
          <w:kern w:val="21"/>
          <w:sz w:val="32"/>
          <w:szCs w:val="32"/>
          <w:lang w:eastAsia="zh-CN"/>
        </w:rPr>
        <w:t>、</w:t>
      </w:r>
      <w:r>
        <w:rPr>
          <w:rFonts w:hint="eastAsia" w:ascii="宋体" w:hAnsi="宋体" w:eastAsia="仿宋_GB2312"/>
          <w:color w:val="000000"/>
          <w:kern w:val="21"/>
          <w:sz w:val="32"/>
          <w:szCs w:val="32"/>
        </w:rPr>
        <w:t>清扫保洁服务合同</w:t>
      </w:r>
      <w:r>
        <w:rPr>
          <w:rFonts w:hint="eastAsia" w:ascii="仿宋_GB2312" w:hAnsi="仿宋_GB2312" w:eastAsia="仿宋_GB2312"/>
          <w:color w:val="000000"/>
          <w:kern w:val="0"/>
          <w:sz w:val="32"/>
          <w:szCs w:val="32"/>
        </w:rPr>
        <w:t>。</w:t>
      </w:r>
    </w:p>
    <w:p>
      <w:pPr>
        <w:keepNext w:val="0"/>
        <w:keepLines w:val="0"/>
        <w:pageBreakBefore w:val="0"/>
        <w:widowControl w:val="0"/>
        <w:kinsoku/>
        <w:wordWrap/>
        <w:overflowPunct/>
        <w:topLinePunct w:val="0"/>
        <w:bidi w:val="0"/>
        <w:adjustRightInd/>
        <w:spacing w:beforeAutospacing="0" w:afterAutospacing="0" w:line="520" w:lineRule="exact"/>
        <w:ind w:right="0" w:firstLine="640" w:firstLineChars="200"/>
        <w:jc w:val="both"/>
        <w:textAlignment w:val="auto"/>
        <w:rPr>
          <w:rFonts w:hint="eastAsia" w:ascii="宋体" w:hAnsi="宋体" w:eastAsia="仿宋_GB2312"/>
          <w:color w:val="000000"/>
          <w:kern w:val="21"/>
          <w:sz w:val="32"/>
          <w:szCs w:val="32"/>
          <w:lang w:val="en-US" w:eastAsia="zh-CN" w:bidi="ar-SA"/>
        </w:rPr>
      </w:pPr>
      <w:r>
        <w:rPr>
          <w:rFonts w:hint="eastAsia" w:ascii="宋体" w:hAnsi="宋体" w:eastAsia="仿宋_GB2312"/>
          <w:color w:val="000000"/>
          <w:kern w:val="21"/>
          <w:sz w:val="32"/>
          <w:szCs w:val="32"/>
          <w:lang w:val="en-US" w:eastAsia="zh-CN" w:bidi="ar-SA"/>
        </w:rPr>
        <w:t>鼓励物业服务企业、商场、超市、便利店、快递收发点等设立</w:t>
      </w:r>
      <w:r>
        <w:rPr>
          <w:rFonts w:hint="eastAsia"/>
          <w:color w:val="000000"/>
          <w:kern w:val="21"/>
          <w:sz w:val="32"/>
          <w:szCs w:val="32"/>
          <w:lang w:val="en-US" w:eastAsia="zh-CN" w:bidi="ar-SA"/>
        </w:rPr>
        <w:t>便民</w:t>
      </w:r>
      <w:r>
        <w:rPr>
          <w:rFonts w:hint="eastAsia" w:ascii="宋体" w:hAnsi="宋体" w:eastAsia="仿宋_GB2312"/>
          <w:color w:val="000000"/>
          <w:kern w:val="21"/>
          <w:sz w:val="32"/>
          <w:szCs w:val="32"/>
          <w:lang w:val="en-US" w:eastAsia="zh-CN" w:bidi="ar-SA"/>
        </w:rPr>
        <w:t>回收点，采</w:t>
      </w:r>
      <w:r>
        <w:rPr>
          <w:rFonts w:hint="eastAsia" w:ascii="宋体" w:hAnsi="宋体"/>
          <w:color w:val="000000"/>
          <w:kern w:val="21"/>
          <w:sz w:val="32"/>
          <w:szCs w:val="32"/>
          <w:lang w:val="en-US" w:eastAsia="zh-CN" w:bidi="ar-SA"/>
        </w:rPr>
        <w:t>取</w:t>
      </w:r>
      <w:r>
        <w:rPr>
          <w:rFonts w:hint="eastAsia" w:ascii="宋体" w:hAnsi="宋体" w:eastAsia="仿宋_GB2312"/>
          <w:color w:val="000000"/>
          <w:kern w:val="21"/>
          <w:sz w:val="32"/>
          <w:szCs w:val="32"/>
          <w:lang w:val="en-US" w:eastAsia="zh-CN" w:bidi="ar-SA"/>
        </w:rPr>
        <w:t>以旧换新、押金返还、现金兑换、积分奖励等方式开展可回收物回收。</w:t>
      </w:r>
    </w:p>
    <w:p>
      <w:pPr>
        <w:keepNext w:val="0"/>
        <w:keepLines w:val="0"/>
        <w:pageBreakBefore w:val="0"/>
        <w:widowControl w:val="0"/>
        <w:kinsoku/>
        <w:wordWrap/>
        <w:overflowPunct/>
        <w:topLinePunct w:val="0"/>
        <w:bidi w:val="0"/>
        <w:adjustRightInd/>
        <w:spacing w:beforeAutospacing="0" w:afterAutospacing="0" w:line="520" w:lineRule="exact"/>
        <w:ind w:left="0" w:leftChars="0" w:right="0" w:firstLine="640" w:firstLineChars="200"/>
        <w:jc w:val="both"/>
        <w:textAlignment w:val="auto"/>
        <w:outlineLvl w:val="9"/>
        <w:rPr>
          <w:rStyle w:val="13"/>
          <w:rFonts w:hint="eastAsia" w:ascii="黑体" w:hAnsi="黑体" w:eastAsia="黑体"/>
          <w:b w:val="0"/>
          <w:bCs w:val="0"/>
          <w:color w:val="000000"/>
          <w:kern w:val="21"/>
          <w:sz w:val="32"/>
          <w:szCs w:val="32"/>
        </w:rPr>
      </w:pPr>
      <w:r>
        <w:rPr>
          <w:rFonts w:hint="eastAsia" w:ascii="黑体" w:hAnsi="黑体" w:eastAsia="黑体" w:cs="黑体"/>
          <w:b w:val="0"/>
          <w:bCs w:val="0"/>
          <w:color w:val="000000"/>
          <w:kern w:val="21"/>
          <w:sz w:val="32"/>
          <w:szCs w:val="32"/>
          <w:lang w:eastAsia="zh-CN"/>
        </w:rPr>
        <w:t>第八条</w:t>
      </w:r>
      <w:r>
        <w:rPr>
          <w:rFonts w:hint="default" w:ascii="黑体" w:hAnsi="黑体" w:eastAsia="黑体" w:cs="黑体"/>
          <w:b w:val="0"/>
          <w:bCs w:val="0"/>
          <w:color w:val="000000"/>
          <w:kern w:val="21"/>
          <w:sz w:val="32"/>
          <w:szCs w:val="32"/>
          <w:lang w:val="en-US" w:eastAsia="zh-CN"/>
        </w:rPr>
        <w:t xml:space="preserve">  </w:t>
      </w:r>
      <w:r>
        <w:rPr>
          <w:rFonts w:hint="eastAsia" w:ascii="宋体" w:hAnsi="宋体" w:eastAsia="仿宋_GB2312"/>
          <w:color w:val="000000"/>
          <w:kern w:val="21"/>
          <w:sz w:val="32"/>
          <w:szCs w:val="32"/>
        </w:rPr>
        <w:t>生活垃圾</w:t>
      </w:r>
      <w:r>
        <w:rPr>
          <w:rFonts w:hint="eastAsia" w:ascii="宋体" w:hAnsi="宋体" w:eastAsia="仿宋_GB2312"/>
          <w:color w:val="000000"/>
          <w:kern w:val="21"/>
          <w:sz w:val="32"/>
          <w:szCs w:val="32"/>
          <w:lang w:eastAsia="zh-CN"/>
        </w:rPr>
        <w:t>分为下列四类</w:t>
      </w:r>
      <w:r>
        <w:rPr>
          <w:rFonts w:hint="eastAsia" w:ascii="宋体" w:hAnsi="宋体" w:eastAsia="仿宋_GB2312"/>
          <w:color w:val="000000"/>
          <w:kern w:val="21"/>
          <w:sz w:val="32"/>
          <w:szCs w:val="32"/>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Fonts w:hint="eastAsia" w:eastAsia="仿宋_GB2312"/>
          <w:color w:val="000000"/>
          <w:kern w:val="21"/>
          <w:sz w:val="32"/>
          <w:szCs w:val="32"/>
          <w:lang w:eastAsia="zh-CN"/>
        </w:rPr>
      </w:pPr>
      <w:r>
        <w:rPr>
          <w:rFonts w:hint="eastAsia" w:eastAsia="仿宋_GB2312"/>
          <w:color w:val="000000"/>
          <w:kern w:val="21"/>
          <w:sz w:val="32"/>
          <w:szCs w:val="32"/>
          <w:lang w:eastAsia="zh-CN"/>
        </w:rPr>
        <w:t>（一）</w:t>
      </w:r>
      <w:r>
        <w:rPr>
          <w:rFonts w:hint="eastAsia" w:ascii="宋体" w:hAnsi="宋体" w:eastAsia="仿宋_GB2312"/>
          <w:color w:val="000000"/>
          <w:kern w:val="21"/>
          <w:sz w:val="32"/>
          <w:szCs w:val="32"/>
        </w:rPr>
        <w:t>可回收物，指适宜回收利用的生活</w:t>
      </w:r>
      <w:r>
        <w:rPr>
          <w:rFonts w:hint="eastAsia" w:eastAsia="仿宋_GB2312"/>
          <w:color w:val="000000"/>
          <w:kern w:val="21"/>
          <w:sz w:val="32"/>
          <w:szCs w:val="32"/>
          <w:lang w:eastAsia="zh-CN"/>
        </w:rPr>
        <w:t>垃圾</w:t>
      </w:r>
      <w:r>
        <w:rPr>
          <w:rFonts w:hint="eastAsia" w:ascii="宋体" w:hAnsi="宋体" w:eastAsia="仿宋_GB2312"/>
          <w:color w:val="000000"/>
          <w:kern w:val="21"/>
          <w:sz w:val="32"/>
          <w:szCs w:val="32"/>
        </w:rPr>
        <w:t>，</w:t>
      </w:r>
      <w:r>
        <w:rPr>
          <w:rFonts w:hint="eastAsia" w:ascii="宋体" w:hAnsi="宋体" w:eastAsia="仿宋_GB2312"/>
          <w:sz w:val="32"/>
          <w:szCs w:val="32"/>
        </w:rPr>
        <w:t>包括纸类、塑料、金属、玻璃、织物等；</w:t>
      </w:r>
    </w:p>
    <w:p>
      <w:pPr>
        <w:keepNext w:val="0"/>
        <w:keepLines w:val="0"/>
        <w:pageBreakBefore w:val="0"/>
        <w:widowControl w:val="0"/>
        <w:kinsoku/>
        <w:wordWrap/>
        <w:overflowPunct/>
        <w:topLinePunct w:val="0"/>
        <w:bidi w:val="0"/>
        <w:adjustRightInd/>
        <w:spacing w:beforeAutospacing="0" w:afterAutospacing="0" w:line="520" w:lineRule="exact"/>
        <w:ind w:firstLine="640" w:firstLineChars="200"/>
        <w:jc w:val="both"/>
        <w:textAlignment w:val="auto"/>
        <w:rPr>
          <w:rFonts w:hint="eastAsia" w:eastAsia="仿宋_GB2312"/>
          <w:color w:val="000000"/>
          <w:kern w:val="21"/>
          <w:sz w:val="32"/>
          <w:szCs w:val="32"/>
          <w:lang w:eastAsia="zh-CN"/>
        </w:rPr>
      </w:pPr>
      <w:r>
        <w:rPr>
          <w:rFonts w:hint="eastAsia" w:eastAsia="仿宋_GB2312"/>
          <w:color w:val="000000"/>
          <w:kern w:val="21"/>
          <w:sz w:val="32"/>
          <w:szCs w:val="32"/>
          <w:lang w:eastAsia="zh-CN"/>
        </w:rPr>
        <w:t>（二）</w:t>
      </w:r>
      <w:r>
        <w:rPr>
          <w:rFonts w:hint="eastAsia" w:ascii="宋体" w:hAnsi="宋体" w:eastAsia="仿宋_GB2312"/>
          <w:color w:val="000000"/>
          <w:kern w:val="21"/>
          <w:sz w:val="32"/>
          <w:szCs w:val="32"/>
        </w:rPr>
        <w:t>有害垃圾，</w:t>
      </w:r>
      <w:r>
        <w:rPr>
          <w:rFonts w:hint="eastAsia" w:ascii="宋体" w:hAnsi="宋体" w:eastAsia="仿宋_GB2312"/>
          <w:sz w:val="32"/>
          <w:szCs w:val="32"/>
        </w:rPr>
        <w:t>指《国家危险废物名录》中的家庭源危险废物，包括灯管、家用化学品</w:t>
      </w:r>
      <w:r>
        <w:rPr>
          <w:rFonts w:hint="eastAsia" w:ascii="宋体" w:hAnsi="宋体" w:eastAsia="仿宋_GB2312"/>
          <w:sz w:val="32"/>
          <w:szCs w:val="32"/>
          <w:lang w:eastAsia="zh-CN"/>
        </w:rPr>
        <w:t>和电池</w:t>
      </w:r>
      <w:r>
        <w:rPr>
          <w:rFonts w:hint="eastAsia" w:ascii="宋体" w:hAnsi="宋体" w:eastAsia="仿宋_GB2312"/>
          <w:sz w:val="32"/>
          <w:szCs w:val="32"/>
        </w:rPr>
        <w:t>等；</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eastAsia="仿宋_GB2312"/>
          <w:color w:val="000000"/>
          <w:kern w:val="21"/>
          <w:sz w:val="32"/>
          <w:szCs w:val="32"/>
          <w:lang w:eastAsia="zh-CN"/>
        </w:rPr>
      </w:pPr>
      <w:r>
        <w:rPr>
          <w:rFonts w:hint="eastAsia" w:eastAsia="仿宋_GB2312"/>
          <w:color w:val="000000"/>
          <w:kern w:val="21"/>
          <w:sz w:val="32"/>
          <w:szCs w:val="32"/>
          <w:lang w:eastAsia="zh-CN"/>
        </w:rPr>
        <w:t>（三）</w:t>
      </w:r>
      <w:r>
        <w:rPr>
          <w:rFonts w:hint="eastAsia" w:ascii="宋体" w:hAnsi="宋体" w:eastAsia="仿宋_GB2312"/>
          <w:color w:val="000000"/>
          <w:kern w:val="21"/>
          <w:sz w:val="32"/>
          <w:szCs w:val="32"/>
        </w:rPr>
        <w:t>厨余垃圾，</w:t>
      </w:r>
      <w:r>
        <w:rPr>
          <w:rFonts w:hint="eastAsia" w:ascii="宋体" w:hAnsi="宋体" w:eastAsia="仿宋_GB2312"/>
          <w:sz w:val="32"/>
          <w:szCs w:val="32"/>
        </w:rPr>
        <w:t>指易腐烂的、含有机质的生活垃圾，包括家庭厨余垃圾、餐厨垃圾和其他厨余垃圾等；</w:t>
      </w:r>
    </w:p>
    <w:p>
      <w:pPr>
        <w:keepNext w:val="0"/>
        <w:keepLines w:val="0"/>
        <w:pageBreakBefore w:val="0"/>
        <w:widowControl w:val="0"/>
        <w:kinsoku/>
        <w:wordWrap/>
        <w:overflowPunct/>
        <w:topLinePunct w:val="0"/>
        <w:bidi w:val="0"/>
        <w:adjustRightInd/>
        <w:spacing w:beforeAutospacing="0" w:afterAutospacing="0" w:line="520" w:lineRule="exact"/>
        <w:ind w:firstLine="640" w:firstLineChars="200"/>
        <w:jc w:val="both"/>
        <w:textAlignment w:val="auto"/>
        <w:rPr>
          <w:rFonts w:hint="eastAsia" w:ascii="宋体" w:hAnsi="宋体" w:eastAsia="仿宋_GB2312"/>
          <w:sz w:val="32"/>
          <w:szCs w:val="32"/>
        </w:rPr>
      </w:pPr>
      <w:r>
        <w:rPr>
          <w:rFonts w:hint="eastAsia" w:ascii="宋体" w:hAnsi="宋体" w:eastAsia="仿宋_GB2312"/>
          <w:sz w:val="32"/>
          <w:szCs w:val="32"/>
        </w:rPr>
        <w:t>（四）其他垃圾，指除可回收物、有害垃圾、厨余垃圾外的生活垃圾。</w:t>
      </w:r>
    </w:p>
    <w:p>
      <w:pPr>
        <w:keepNext w:val="0"/>
        <w:keepLines w:val="0"/>
        <w:pageBreakBefore w:val="0"/>
        <w:widowControl w:val="0"/>
        <w:kinsoku/>
        <w:wordWrap/>
        <w:overflowPunct/>
        <w:topLinePunct w:val="0"/>
        <w:bidi w:val="0"/>
        <w:adjustRightIn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市城市管理主管部门应当根据本地实际情况制定</w:t>
      </w:r>
      <w:r>
        <w:rPr>
          <w:rFonts w:hint="eastAsia" w:ascii="仿宋_GB2312" w:hAnsi="仿宋_GB2312" w:eastAsia="仿宋_GB2312"/>
          <w:sz w:val="32"/>
          <w:szCs w:val="32"/>
        </w:rPr>
        <w:t>生活垃圾分类</w:t>
      </w:r>
      <w:r>
        <w:rPr>
          <w:rFonts w:hint="eastAsia" w:ascii="仿宋_GB2312" w:hAnsi="仿宋_GB2312" w:eastAsia="仿宋_GB2312"/>
          <w:sz w:val="32"/>
          <w:szCs w:val="32"/>
          <w:lang w:eastAsia="zh-CN"/>
        </w:rPr>
        <w:t>指导目录</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并通过宣传栏、宣传手册、微信公众号、网上公共服务平台等形式</w:t>
      </w:r>
      <w:r>
        <w:rPr>
          <w:rFonts w:hint="eastAsia" w:ascii="仿宋_GB2312" w:hAnsi="仿宋_GB2312" w:eastAsia="仿宋_GB2312"/>
          <w:sz w:val="32"/>
          <w:szCs w:val="32"/>
        </w:rPr>
        <w:t>向社会公布</w:t>
      </w:r>
      <w:r>
        <w:rPr>
          <w:rFonts w:hint="eastAsia" w:ascii="仿宋_GB2312" w:hAnsi="仿宋_GB2312" w:eastAsia="仿宋_GB2312"/>
          <w:sz w:val="32"/>
          <w:szCs w:val="32"/>
          <w:lang w:eastAsia="zh-CN"/>
        </w:rPr>
        <w:t>，方便公众查询</w:t>
      </w:r>
      <w:r>
        <w:rPr>
          <w:rFonts w:hint="eastAsia" w:ascii="仿宋_GB2312" w:hAnsi="仿宋_GB2312" w:eastAsia="仿宋_GB2312"/>
          <w:sz w:val="32"/>
          <w:szCs w:val="32"/>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Style w:val="13"/>
          <w:rFonts w:hint="eastAsia" w:ascii="黑体" w:hAnsi="黑体" w:eastAsia="黑体"/>
          <w:b w:val="0"/>
          <w:bCs w:val="0"/>
          <w:color w:val="000000"/>
          <w:kern w:val="21"/>
          <w:sz w:val="32"/>
          <w:szCs w:val="32"/>
        </w:rPr>
      </w:pPr>
      <w:r>
        <w:rPr>
          <w:rFonts w:hint="eastAsia" w:ascii="黑体" w:hAnsi="黑体" w:eastAsia="黑体" w:cs="黑体"/>
          <w:b w:val="0"/>
          <w:bCs/>
          <w:color w:val="000000"/>
          <w:kern w:val="21"/>
          <w:sz w:val="32"/>
          <w:szCs w:val="32"/>
          <w:lang w:eastAsia="zh-CN"/>
        </w:rPr>
        <w:t>第九条</w:t>
      </w:r>
      <w:r>
        <w:rPr>
          <w:rFonts w:hint="eastAsia" w:ascii="黑体" w:hAnsi="黑体" w:eastAsia="黑体" w:cs="黑体"/>
          <w:b w:val="0"/>
          <w:bCs/>
          <w:color w:val="000000"/>
          <w:kern w:val="21"/>
          <w:sz w:val="32"/>
          <w:szCs w:val="32"/>
          <w:lang w:val="en-US" w:eastAsia="zh-CN"/>
        </w:rPr>
        <w:t xml:space="preserve">  </w:t>
      </w:r>
      <w:r>
        <w:rPr>
          <w:rFonts w:hint="eastAsia" w:ascii="宋体" w:hAnsi="宋体" w:eastAsia="仿宋_GB2312"/>
          <w:b w:val="0"/>
          <w:bCs/>
          <w:color w:val="000000"/>
          <w:kern w:val="21"/>
          <w:sz w:val="32"/>
          <w:szCs w:val="32"/>
          <w:lang w:eastAsia="zh-CN"/>
        </w:rPr>
        <w:t>市、县（市、区）人民政府应当按照有关</w:t>
      </w:r>
      <w:r>
        <w:rPr>
          <w:rFonts w:hint="eastAsia" w:eastAsia="仿宋_GB2312"/>
          <w:b w:val="0"/>
          <w:bCs/>
          <w:color w:val="000000"/>
          <w:kern w:val="21"/>
          <w:sz w:val="32"/>
          <w:szCs w:val="32"/>
          <w:lang w:eastAsia="zh-CN"/>
        </w:rPr>
        <w:t>规定</w:t>
      </w:r>
      <w:r>
        <w:rPr>
          <w:rFonts w:hint="eastAsia" w:ascii="宋体" w:hAnsi="宋体" w:eastAsia="仿宋_GB2312"/>
          <w:b w:val="0"/>
          <w:bCs/>
          <w:color w:val="000000"/>
          <w:kern w:val="21"/>
          <w:sz w:val="32"/>
          <w:szCs w:val="32"/>
          <w:lang w:eastAsia="zh-CN"/>
        </w:rPr>
        <w:t>，</w:t>
      </w:r>
      <w:r>
        <w:rPr>
          <w:rFonts w:hint="eastAsia" w:ascii="宋体" w:hAnsi="宋体" w:eastAsia="仿宋_GB2312"/>
          <w:color w:val="000000"/>
          <w:kern w:val="21"/>
          <w:sz w:val="32"/>
          <w:szCs w:val="32"/>
        </w:rPr>
        <w:t>结合</w:t>
      </w:r>
      <w:r>
        <w:rPr>
          <w:rFonts w:hint="eastAsia" w:ascii="宋体" w:hAnsi="宋体" w:eastAsia="仿宋_GB2312"/>
          <w:b w:val="0"/>
          <w:bCs/>
          <w:color w:val="000000"/>
          <w:kern w:val="21"/>
          <w:sz w:val="32"/>
          <w:szCs w:val="32"/>
          <w:lang w:eastAsia="zh-CN"/>
        </w:rPr>
        <w:t>本行政区域内城乡</w:t>
      </w:r>
      <w:r>
        <w:rPr>
          <w:rFonts w:hint="eastAsia" w:ascii="宋体" w:hAnsi="宋体" w:eastAsia="仿宋_GB2312"/>
          <w:color w:val="000000"/>
          <w:kern w:val="21"/>
          <w:sz w:val="32"/>
          <w:szCs w:val="32"/>
        </w:rPr>
        <w:t>生活垃圾的产量和分布</w:t>
      </w:r>
      <w:r>
        <w:rPr>
          <w:rFonts w:hint="eastAsia" w:eastAsia="仿宋_GB2312"/>
          <w:color w:val="000000"/>
          <w:kern w:val="21"/>
          <w:sz w:val="32"/>
          <w:szCs w:val="32"/>
          <w:lang w:eastAsia="zh-CN"/>
        </w:rPr>
        <w:t>状</w:t>
      </w:r>
      <w:r>
        <w:rPr>
          <w:rFonts w:hint="eastAsia" w:ascii="宋体" w:hAnsi="宋体" w:eastAsia="仿宋_GB2312"/>
          <w:color w:val="000000"/>
          <w:kern w:val="21"/>
          <w:sz w:val="32"/>
          <w:szCs w:val="32"/>
        </w:rPr>
        <w:t>况</w:t>
      </w:r>
      <w:r>
        <w:rPr>
          <w:rFonts w:hint="eastAsia" w:ascii="宋体" w:hAnsi="宋体" w:eastAsia="仿宋_GB2312"/>
          <w:b w:val="0"/>
          <w:bCs/>
          <w:color w:val="000000"/>
          <w:kern w:val="21"/>
          <w:sz w:val="32"/>
          <w:szCs w:val="32"/>
          <w:lang w:eastAsia="zh-CN"/>
        </w:rPr>
        <w:t>，统筹规划建设生活垃圾转运、处</w:t>
      </w:r>
      <w:r>
        <w:rPr>
          <w:rFonts w:hint="eastAsia" w:eastAsia="仿宋_GB2312"/>
          <w:b w:val="0"/>
          <w:bCs/>
          <w:color w:val="000000"/>
          <w:kern w:val="21"/>
          <w:sz w:val="32"/>
          <w:szCs w:val="32"/>
          <w:lang w:eastAsia="zh-CN"/>
        </w:rPr>
        <w:t>理</w:t>
      </w:r>
      <w:r>
        <w:rPr>
          <w:rFonts w:hint="eastAsia" w:ascii="宋体" w:hAnsi="宋体" w:eastAsia="仿宋_GB2312"/>
          <w:b w:val="0"/>
          <w:bCs/>
          <w:color w:val="000000"/>
          <w:kern w:val="21"/>
          <w:sz w:val="32"/>
          <w:szCs w:val="32"/>
          <w:lang w:eastAsia="zh-CN"/>
        </w:rPr>
        <w:t>设施。</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b w:val="0"/>
          <w:bCs/>
          <w:color w:val="000000"/>
          <w:kern w:val="21"/>
          <w:sz w:val="32"/>
          <w:szCs w:val="32"/>
          <w:lang w:val="en-US" w:eastAsia="zh-CN" w:bidi="ar-SA"/>
        </w:rPr>
      </w:pPr>
      <w:r>
        <w:rPr>
          <w:rFonts w:hint="eastAsia" w:ascii="宋体" w:hAnsi="宋体" w:eastAsia="仿宋_GB2312"/>
          <w:b w:val="0"/>
          <w:bCs/>
          <w:color w:val="000000"/>
          <w:kern w:val="21"/>
          <w:sz w:val="32"/>
          <w:szCs w:val="32"/>
          <w:lang w:val="en-US" w:eastAsia="zh-CN" w:bidi="ar-SA"/>
        </w:rPr>
        <w:t>生活垃圾转运、处</w:t>
      </w:r>
      <w:r>
        <w:rPr>
          <w:rFonts w:hint="eastAsia" w:eastAsia="仿宋_GB2312"/>
          <w:b w:val="0"/>
          <w:bCs/>
          <w:color w:val="000000"/>
          <w:kern w:val="21"/>
          <w:sz w:val="32"/>
          <w:szCs w:val="32"/>
          <w:lang w:val="en-US" w:eastAsia="zh-CN" w:bidi="ar-SA"/>
        </w:rPr>
        <w:t>理</w:t>
      </w:r>
      <w:r>
        <w:rPr>
          <w:rFonts w:hint="eastAsia" w:ascii="宋体" w:hAnsi="宋体" w:eastAsia="仿宋_GB2312"/>
          <w:b w:val="0"/>
          <w:bCs/>
          <w:color w:val="000000"/>
          <w:kern w:val="21"/>
          <w:sz w:val="32"/>
          <w:szCs w:val="32"/>
          <w:lang w:val="en-US" w:eastAsia="zh-CN" w:bidi="ar-SA"/>
        </w:rPr>
        <w:t>设施选址应当科学论证，符合</w:t>
      </w:r>
      <w:r>
        <w:rPr>
          <w:rFonts w:hint="eastAsia" w:eastAsia="仿宋_GB2312"/>
          <w:b w:val="0"/>
          <w:bCs/>
          <w:color w:val="000000"/>
          <w:kern w:val="21"/>
          <w:sz w:val="32"/>
          <w:szCs w:val="32"/>
          <w:lang w:val="en-US" w:eastAsia="zh-CN" w:bidi="ar-SA"/>
        </w:rPr>
        <w:t>生态</w:t>
      </w:r>
      <w:r>
        <w:rPr>
          <w:rFonts w:hint="eastAsia" w:ascii="宋体" w:hAnsi="宋体" w:eastAsia="仿宋_GB2312"/>
          <w:b w:val="0"/>
          <w:bCs/>
          <w:color w:val="000000"/>
          <w:kern w:val="21"/>
          <w:sz w:val="32"/>
          <w:szCs w:val="32"/>
          <w:lang w:val="en-US" w:eastAsia="zh-CN" w:bidi="ar-SA"/>
        </w:rPr>
        <w:t>环境保护、环境卫生等要求，听取</w:t>
      </w:r>
      <w:r>
        <w:rPr>
          <w:rFonts w:hint="eastAsia" w:eastAsia="仿宋_GB2312"/>
          <w:b w:val="0"/>
          <w:bCs/>
          <w:color w:val="000000"/>
          <w:kern w:val="21"/>
          <w:sz w:val="32"/>
          <w:szCs w:val="32"/>
          <w:lang w:val="en-US" w:eastAsia="zh-CN" w:bidi="ar-SA"/>
        </w:rPr>
        <w:t>有关</w:t>
      </w:r>
      <w:r>
        <w:rPr>
          <w:rFonts w:hint="eastAsia" w:ascii="宋体" w:hAnsi="宋体" w:eastAsia="仿宋_GB2312"/>
          <w:b w:val="0"/>
          <w:bCs/>
          <w:color w:val="000000"/>
          <w:kern w:val="21"/>
          <w:sz w:val="32"/>
          <w:szCs w:val="32"/>
          <w:lang w:val="en-US" w:eastAsia="zh-CN" w:bidi="ar-SA"/>
        </w:rPr>
        <w:t>专家、公众等</w:t>
      </w:r>
      <w:r>
        <w:rPr>
          <w:rFonts w:hint="eastAsia" w:eastAsia="仿宋_GB2312"/>
          <w:b w:val="0"/>
          <w:bCs/>
          <w:color w:val="000000"/>
          <w:kern w:val="21"/>
          <w:sz w:val="32"/>
          <w:szCs w:val="32"/>
          <w:lang w:val="en-US" w:eastAsia="zh-CN" w:bidi="ar-SA"/>
        </w:rPr>
        <w:t>的</w:t>
      </w:r>
      <w:r>
        <w:rPr>
          <w:rFonts w:hint="eastAsia" w:ascii="宋体" w:hAnsi="宋体" w:eastAsia="仿宋_GB2312"/>
          <w:b w:val="0"/>
          <w:bCs/>
          <w:color w:val="000000"/>
          <w:kern w:val="21"/>
          <w:sz w:val="32"/>
          <w:szCs w:val="32"/>
          <w:lang w:val="en-US" w:eastAsia="zh-CN" w:bidi="ar-SA"/>
        </w:rPr>
        <w:t>意见，并依法公示。</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b w:val="0"/>
          <w:bCs/>
          <w:color w:val="000000"/>
          <w:kern w:val="21"/>
          <w:sz w:val="32"/>
          <w:szCs w:val="32"/>
          <w:lang w:val="en-US" w:eastAsia="zh-CN" w:bidi="ar-SA"/>
        </w:rPr>
      </w:pPr>
      <w:r>
        <w:rPr>
          <w:rFonts w:hint="eastAsia" w:ascii="宋体" w:hAnsi="宋体" w:eastAsia="仿宋_GB2312"/>
          <w:b w:val="0"/>
          <w:bCs/>
          <w:color w:val="000000"/>
          <w:kern w:val="21"/>
          <w:sz w:val="32"/>
          <w:szCs w:val="32"/>
          <w:lang w:val="en-US" w:eastAsia="zh-CN" w:bidi="ar-SA"/>
        </w:rPr>
        <w:t>新建大、中型生活垃圾转运站时，鼓励单独设置厨余垃圾转运工位，鼓励配套建设垃圾分选设施。</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b w:val="0"/>
          <w:bCs/>
          <w:color w:val="000000"/>
          <w:kern w:val="21"/>
          <w:sz w:val="32"/>
          <w:szCs w:val="32"/>
          <w:lang w:val="en-US" w:eastAsia="zh-CN" w:bidi="ar-SA"/>
        </w:rPr>
      </w:pPr>
      <w:r>
        <w:rPr>
          <w:rStyle w:val="13"/>
          <w:rFonts w:hint="eastAsia" w:ascii="黑体" w:hAnsi="黑体" w:eastAsia="黑体"/>
          <w:b w:val="0"/>
          <w:bCs w:val="0"/>
          <w:color w:val="000000"/>
          <w:kern w:val="21"/>
          <w:sz w:val="32"/>
          <w:szCs w:val="32"/>
        </w:rPr>
        <w:t>第十条</w:t>
      </w:r>
      <w:r>
        <w:rPr>
          <w:rStyle w:val="13"/>
          <w:rFonts w:hint="eastAsia" w:ascii="黑体" w:hAnsi="黑体" w:eastAsia="黑体"/>
          <w:b w:val="0"/>
          <w:bCs w:val="0"/>
          <w:color w:val="000000"/>
          <w:kern w:val="21"/>
          <w:sz w:val="32"/>
          <w:szCs w:val="32"/>
          <w:lang w:val="en-US" w:eastAsia="zh-CN"/>
        </w:rPr>
        <w:t xml:space="preserve">  </w:t>
      </w:r>
      <w:r>
        <w:rPr>
          <w:rFonts w:hint="eastAsia" w:ascii="宋体" w:hAnsi="宋体" w:eastAsia="仿宋_GB2312"/>
          <w:b w:val="0"/>
          <w:bCs/>
          <w:color w:val="000000"/>
          <w:kern w:val="21"/>
          <w:sz w:val="32"/>
          <w:szCs w:val="32"/>
          <w:lang w:val="en-US" w:eastAsia="zh-CN" w:bidi="ar-SA"/>
        </w:rPr>
        <w:t>市城乡生活垃圾分类主管部门应当按照各自职责，制定城乡生活垃圾分类收集</w:t>
      </w:r>
      <w:r>
        <w:rPr>
          <w:rFonts w:hint="eastAsia" w:eastAsia="仿宋_GB2312"/>
          <w:b w:val="0"/>
          <w:bCs/>
          <w:color w:val="000000"/>
          <w:kern w:val="21"/>
          <w:sz w:val="32"/>
          <w:szCs w:val="32"/>
          <w:lang w:val="en-US" w:eastAsia="zh-CN" w:bidi="ar-SA"/>
        </w:rPr>
        <w:t>设施设置</w:t>
      </w:r>
      <w:r>
        <w:rPr>
          <w:rFonts w:hint="eastAsia" w:ascii="宋体" w:hAnsi="宋体" w:eastAsia="仿宋_GB2312"/>
          <w:b w:val="0"/>
          <w:bCs/>
          <w:color w:val="000000"/>
          <w:kern w:val="21"/>
          <w:sz w:val="32"/>
          <w:szCs w:val="32"/>
          <w:lang w:val="en-US" w:eastAsia="zh-CN" w:bidi="ar-SA"/>
        </w:rPr>
        <w:t>指引，指导生活垃圾收集点设置和</w:t>
      </w:r>
      <w:r>
        <w:rPr>
          <w:rFonts w:hint="eastAsia" w:eastAsia="仿宋_GB2312"/>
          <w:b w:val="0"/>
          <w:bCs/>
          <w:color w:val="000000"/>
          <w:kern w:val="21"/>
          <w:sz w:val="32"/>
          <w:szCs w:val="32"/>
          <w:lang w:val="en-US" w:eastAsia="zh-CN" w:bidi="ar-SA"/>
        </w:rPr>
        <w:t>分类</w:t>
      </w:r>
      <w:r>
        <w:rPr>
          <w:rFonts w:hint="eastAsia" w:ascii="宋体" w:hAnsi="宋体" w:eastAsia="仿宋_GB2312"/>
          <w:b w:val="0"/>
          <w:bCs/>
          <w:color w:val="000000"/>
          <w:kern w:val="21"/>
          <w:sz w:val="32"/>
          <w:szCs w:val="32"/>
          <w:lang w:val="en-US" w:eastAsia="zh-CN" w:bidi="ar-SA"/>
        </w:rPr>
        <w:t>收集设施建设。</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b w:val="0"/>
          <w:bCs/>
          <w:color w:val="000000"/>
          <w:kern w:val="21"/>
          <w:sz w:val="32"/>
          <w:szCs w:val="32"/>
          <w:lang w:val="en-US" w:eastAsia="zh-CN" w:bidi="ar-SA"/>
        </w:rPr>
      </w:pPr>
      <w:r>
        <w:rPr>
          <w:rFonts w:hint="eastAsia" w:ascii="宋体" w:hAnsi="宋体" w:eastAsia="仿宋_GB2312"/>
          <w:b w:val="0"/>
          <w:bCs/>
          <w:color w:val="000000"/>
          <w:kern w:val="21"/>
          <w:sz w:val="32"/>
          <w:szCs w:val="32"/>
          <w:lang w:val="en-US" w:eastAsia="zh-CN" w:bidi="ar-SA"/>
        </w:rPr>
        <w:t>已有的生活垃圾分类收集设施不符合</w:t>
      </w:r>
      <w:r>
        <w:rPr>
          <w:rFonts w:hint="eastAsia" w:eastAsia="仿宋_GB2312"/>
          <w:b w:val="0"/>
          <w:bCs/>
          <w:color w:val="000000"/>
          <w:kern w:val="21"/>
          <w:sz w:val="32"/>
          <w:szCs w:val="32"/>
          <w:lang w:val="en-US" w:eastAsia="zh-CN" w:bidi="ar-SA"/>
        </w:rPr>
        <w:t>国家现行有关标准和</w:t>
      </w:r>
      <w:r>
        <w:rPr>
          <w:rFonts w:hint="eastAsia" w:ascii="宋体" w:hAnsi="宋体" w:eastAsia="仿宋_GB2312"/>
          <w:b w:val="0"/>
          <w:bCs/>
          <w:color w:val="000000"/>
          <w:kern w:val="21"/>
          <w:sz w:val="32"/>
          <w:szCs w:val="32"/>
          <w:lang w:val="en-US" w:eastAsia="zh-CN" w:bidi="ar-SA"/>
        </w:rPr>
        <w:t>规范的，应当予以改造。老旧小区改造时，应当将生活垃圾分类收集设施列入改造范围。</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b w:val="0"/>
          <w:bCs/>
          <w:color w:val="000000"/>
          <w:kern w:val="21"/>
          <w:sz w:val="32"/>
          <w:szCs w:val="32"/>
          <w:lang w:val="en-US" w:eastAsia="zh-CN" w:bidi="ar-SA"/>
        </w:rPr>
      </w:pPr>
      <w:r>
        <w:rPr>
          <w:rFonts w:hint="eastAsia" w:ascii="宋体" w:hAnsi="宋体" w:eastAsia="仿宋_GB2312"/>
          <w:b w:val="0"/>
          <w:bCs/>
          <w:color w:val="000000"/>
          <w:kern w:val="21"/>
          <w:sz w:val="32"/>
          <w:szCs w:val="32"/>
          <w:lang w:val="en-US" w:eastAsia="zh-CN" w:bidi="ar-SA"/>
        </w:rPr>
        <w:t>改造住宅小区</w:t>
      </w:r>
      <w:r>
        <w:rPr>
          <w:rFonts w:hint="eastAsia" w:eastAsia="仿宋_GB2312"/>
          <w:b w:val="0"/>
          <w:bCs/>
          <w:color w:val="000000"/>
          <w:kern w:val="21"/>
          <w:sz w:val="32"/>
          <w:szCs w:val="32"/>
          <w:lang w:val="en-US" w:eastAsia="zh-CN" w:bidi="ar-SA"/>
        </w:rPr>
        <w:t>、农村居民点的</w:t>
      </w:r>
      <w:r>
        <w:rPr>
          <w:rFonts w:hint="eastAsia" w:ascii="宋体" w:hAnsi="宋体" w:eastAsia="仿宋_GB2312"/>
          <w:b w:val="0"/>
          <w:bCs/>
          <w:color w:val="000000"/>
          <w:kern w:val="21"/>
          <w:sz w:val="32"/>
          <w:szCs w:val="32"/>
          <w:lang w:val="en-US" w:eastAsia="zh-CN" w:bidi="ar-SA"/>
        </w:rPr>
        <w:t>生活垃圾分类收集设施，生活垃圾收集点选址应当符合相关规定，并充分听取居民、村民的意见。</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b w:val="0"/>
          <w:bCs/>
          <w:color w:val="000000"/>
          <w:kern w:val="21"/>
          <w:sz w:val="32"/>
          <w:szCs w:val="32"/>
          <w:lang w:val="en-US" w:eastAsia="zh-CN" w:bidi="ar-SA"/>
        </w:rPr>
      </w:pPr>
      <w:r>
        <w:rPr>
          <w:rFonts w:hint="eastAsia" w:ascii="宋体" w:hAnsi="宋体" w:eastAsia="仿宋_GB2312"/>
          <w:b w:val="0"/>
          <w:bCs/>
          <w:color w:val="000000"/>
          <w:kern w:val="21"/>
          <w:sz w:val="32"/>
          <w:szCs w:val="32"/>
          <w:lang w:val="en-US" w:eastAsia="zh-CN" w:bidi="ar-SA"/>
        </w:rPr>
        <w:t>任何单位和个人不得阻挠生活垃圾分类收集设施</w:t>
      </w:r>
      <w:r>
        <w:rPr>
          <w:rFonts w:hint="eastAsia" w:eastAsia="仿宋_GB2312"/>
          <w:b w:val="0"/>
          <w:bCs/>
          <w:color w:val="000000"/>
          <w:kern w:val="21"/>
          <w:sz w:val="32"/>
          <w:szCs w:val="32"/>
          <w:lang w:val="en-US" w:eastAsia="zh-CN" w:bidi="ar-SA"/>
        </w:rPr>
        <w:t>依法</w:t>
      </w:r>
      <w:r>
        <w:rPr>
          <w:rFonts w:hint="eastAsia" w:ascii="宋体" w:hAnsi="宋体" w:eastAsia="仿宋_GB2312"/>
          <w:b w:val="0"/>
          <w:bCs/>
          <w:color w:val="000000"/>
          <w:kern w:val="21"/>
          <w:sz w:val="32"/>
          <w:szCs w:val="32"/>
          <w:lang w:val="en-US" w:eastAsia="zh-CN" w:bidi="ar-SA"/>
        </w:rPr>
        <w:t>建设，不得损坏生活垃圾分类收集设施</w:t>
      </w:r>
      <w:r>
        <w:rPr>
          <w:rFonts w:hint="eastAsia" w:eastAsia="仿宋_GB2312"/>
          <w:b w:val="0"/>
          <w:bCs/>
          <w:color w:val="000000"/>
          <w:kern w:val="21"/>
          <w:sz w:val="32"/>
          <w:szCs w:val="32"/>
          <w:lang w:val="en-US" w:eastAsia="zh-CN" w:bidi="ar-SA"/>
        </w:rPr>
        <w:t>、设备</w:t>
      </w:r>
      <w:r>
        <w:rPr>
          <w:rFonts w:hint="eastAsia" w:ascii="宋体" w:hAnsi="宋体" w:eastAsia="仿宋_GB2312"/>
          <w:b w:val="0"/>
          <w:bCs/>
          <w:color w:val="000000"/>
          <w:kern w:val="21"/>
          <w:sz w:val="32"/>
          <w:szCs w:val="32"/>
          <w:lang w:val="en-US" w:eastAsia="zh-CN" w:bidi="ar-SA"/>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s="Times New Roman"/>
          <w:color w:val="000000"/>
          <w:kern w:val="21"/>
          <w:sz w:val="32"/>
          <w:szCs w:val="32"/>
          <w:lang w:val="en-US" w:eastAsia="zh-CN" w:bidi="ar-SA"/>
        </w:rPr>
      </w:pPr>
      <w:r>
        <w:rPr>
          <w:rStyle w:val="13"/>
          <w:rFonts w:hint="eastAsia" w:ascii="黑体" w:hAnsi="黑体" w:eastAsia="黑体" w:cs="黑体"/>
          <w:b w:val="0"/>
          <w:bCs w:val="0"/>
          <w:color w:val="000000"/>
          <w:kern w:val="21"/>
          <w:sz w:val="32"/>
          <w:szCs w:val="32"/>
        </w:rPr>
        <w:t>第十</w:t>
      </w:r>
      <w:r>
        <w:rPr>
          <w:rStyle w:val="13"/>
          <w:rFonts w:hint="eastAsia" w:ascii="黑体" w:hAnsi="黑体" w:eastAsia="黑体" w:cs="黑体"/>
          <w:b w:val="0"/>
          <w:bCs w:val="0"/>
          <w:color w:val="000000"/>
          <w:kern w:val="21"/>
          <w:sz w:val="32"/>
          <w:szCs w:val="32"/>
          <w:lang w:eastAsia="zh-CN"/>
        </w:rPr>
        <w:t>一</w:t>
      </w:r>
      <w:r>
        <w:rPr>
          <w:rStyle w:val="13"/>
          <w:rFonts w:hint="eastAsia" w:ascii="黑体" w:hAnsi="黑体" w:eastAsia="黑体" w:cs="黑体"/>
          <w:b w:val="0"/>
          <w:bCs w:val="0"/>
          <w:color w:val="000000"/>
          <w:kern w:val="21"/>
          <w:sz w:val="32"/>
          <w:szCs w:val="32"/>
        </w:rPr>
        <w:t>条</w:t>
      </w:r>
      <w:r>
        <w:rPr>
          <w:rFonts w:hint="eastAsia" w:ascii="黑体" w:hAnsi="黑体" w:eastAsia="黑体" w:cs="黑体"/>
          <w:b w:val="0"/>
          <w:bCs w:val="0"/>
          <w:color w:val="000000"/>
          <w:kern w:val="21"/>
          <w:sz w:val="32"/>
          <w:szCs w:val="32"/>
          <w:lang w:val="en-US" w:eastAsia="zh-CN"/>
        </w:rPr>
        <w:t xml:space="preserve">  </w:t>
      </w:r>
      <w:r>
        <w:rPr>
          <w:rFonts w:hint="eastAsia" w:ascii="宋体" w:hAnsi="宋体" w:eastAsia="仿宋_GB2312" w:cs="Times New Roman"/>
          <w:color w:val="000000"/>
          <w:kern w:val="21"/>
          <w:sz w:val="32"/>
          <w:szCs w:val="32"/>
          <w:lang w:val="en-US" w:eastAsia="zh-CN" w:bidi="ar-SA"/>
        </w:rPr>
        <w:t>本市生活垃圾分类收集容器颜色</w:t>
      </w:r>
      <w:r>
        <w:rPr>
          <w:rFonts w:hint="eastAsia" w:eastAsia="仿宋_GB2312" w:cs="Times New Roman"/>
          <w:color w:val="000000"/>
          <w:kern w:val="21"/>
          <w:sz w:val="32"/>
          <w:szCs w:val="32"/>
          <w:lang w:val="en-US" w:eastAsia="zh-CN" w:bidi="ar-SA"/>
        </w:rPr>
        <w:t>标识</w:t>
      </w:r>
      <w:r>
        <w:rPr>
          <w:rFonts w:hint="eastAsia" w:ascii="宋体" w:hAnsi="宋体" w:eastAsia="仿宋_GB2312" w:cs="Times New Roman"/>
          <w:color w:val="000000"/>
          <w:kern w:val="21"/>
          <w:sz w:val="32"/>
          <w:szCs w:val="32"/>
          <w:lang w:val="en-US" w:eastAsia="zh-CN" w:bidi="ar-SA"/>
        </w:rPr>
        <w:t>按照下列标准设置：</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s="Times New Roman"/>
          <w:color w:val="000000"/>
          <w:kern w:val="21"/>
          <w:sz w:val="32"/>
          <w:szCs w:val="32"/>
          <w:lang w:val="en-US" w:eastAsia="zh-CN" w:bidi="ar-SA"/>
        </w:rPr>
      </w:pPr>
      <w:r>
        <w:rPr>
          <w:rFonts w:hint="eastAsia" w:ascii="宋体" w:hAnsi="宋体" w:eastAsia="仿宋_GB2312" w:cs="Times New Roman"/>
          <w:color w:val="000000"/>
          <w:kern w:val="21"/>
          <w:sz w:val="32"/>
          <w:szCs w:val="32"/>
          <w:lang w:val="en-US" w:eastAsia="zh-CN" w:bidi="ar-SA"/>
        </w:rPr>
        <w:t>（一）可回收物收集容器颜色</w:t>
      </w:r>
      <w:r>
        <w:rPr>
          <w:rFonts w:hint="eastAsia" w:eastAsia="仿宋_GB2312" w:cs="Times New Roman"/>
          <w:color w:val="000000"/>
          <w:kern w:val="21"/>
          <w:sz w:val="32"/>
          <w:szCs w:val="32"/>
          <w:lang w:val="en-US" w:eastAsia="zh-CN" w:bidi="ar-SA"/>
        </w:rPr>
        <w:t>标识</w:t>
      </w:r>
      <w:r>
        <w:rPr>
          <w:rFonts w:hint="eastAsia" w:ascii="宋体" w:hAnsi="宋体" w:eastAsia="仿宋_GB2312" w:cs="Times New Roman"/>
          <w:color w:val="000000"/>
          <w:kern w:val="21"/>
          <w:sz w:val="32"/>
          <w:szCs w:val="32"/>
          <w:lang w:val="en-US" w:eastAsia="zh-CN" w:bidi="ar-SA"/>
        </w:rPr>
        <w:t>为蓝色；</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s="Times New Roman"/>
          <w:color w:val="000000"/>
          <w:kern w:val="21"/>
          <w:sz w:val="32"/>
          <w:szCs w:val="32"/>
          <w:lang w:val="en-US" w:eastAsia="zh-CN" w:bidi="ar-SA"/>
        </w:rPr>
      </w:pPr>
      <w:r>
        <w:rPr>
          <w:rFonts w:hint="eastAsia" w:ascii="宋体" w:hAnsi="宋体" w:eastAsia="仿宋_GB2312" w:cs="Times New Roman"/>
          <w:color w:val="000000"/>
          <w:kern w:val="21"/>
          <w:sz w:val="32"/>
          <w:szCs w:val="32"/>
          <w:lang w:val="en-US" w:eastAsia="zh-CN" w:bidi="ar-SA"/>
        </w:rPr>
        <w:t>（二）有害垃圾收集容器颜色</w:t>
      </w:r>
      <w:r>
        <w:rPr>
          <w:rFonts w:hint="eastAsia" w:eastAsia="仿宋_GB2312" w:cs="Times New Roman"/>
          <w:color w:val="000000"/>
          <w:kern w:val="21"/>
          <w:sz w:val="32"/>
          <w:szCs w:val="32"/>
          <w:lang w:val="en-US" w:eastAsia="zh-CN" w:bidi="ar-SA"/>
        </w:rPr>
        <w:t>标识</w:t>
      </w:r>
      <w:r>
        <w:rPr>
          <w:rFonts w:hint="eastAsia" w:ascii="宋体" w:hAnsi="宋体" w:eastAsia="仿宋_GB2312" w:cs="Times New Roman"/>
          <w:color w:val="000000"/>
          <w:kern w:val="21"/>
          <w:sz w:val="32"/>
          <w:szCs w:val="32"/>
          <w:lang w:val="en-US" w:eastAsia="zh-CN" w:bidi="ar-SA"/>
        </w:rPr>
        <w:t>为红色；</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s="Times New Roman"/>
          <w:color w:val="000000"/>
          <w:kern w:val="21"/>
          <w:sz w:val="32"/>
          <w:szCs w:val="32"/>
          <w:lang w:val="en-US" w:eastAsia="zh-CN" w:bidi="ar-SA"/>
        </w:rPr>
      </w:pPr>
      <w:r>
        <w:rPr>
          <w:rFonts w:hint="eastAsia" w:ascii="宋体" w:hAnsi="宋体" w:eastAsia="仿宋_GB2312" w:cs="Times New Roman"/>
          <w:color w:val="000000"/>
          <w:kern w:val="21"/>
          <w:sz w:val="32"/>
          <w:szCs w:val="32"/>
          <w:lang w:val="en-US" w:eastAsia="zh-CN" w:bidi="ar-SA"/>
        </w:rPr>
        <w:t>（三）厨余垃圾收集容器颜色</w:t>
      </w:r>
      <w:r>
        <w:rPr>
          <w:rFonts w:hint="eastAsia" w:eastAsia="仿宋_GB2312" w:cs="Times New Roman"/>
          <w:color w:val="000000"/>
          <w:kern w:val="21"/>
          <w:sz w:val="32"/>
          <w:szCs w:val="32"/>
          <w:lang w:val="en-US" w:eastAsia="zh-CN" w:bidi="ar-SA"/>
        </w:rPr>
        <w:t>标识</w:t>
      </w:r>
      <w:r>
        <w:rPr>
          <w:rFonts w:hint="eastAsia" w:ascii="宋体" w:hAnsi="宋体" w:eastAsia="仿宋_GB2312" w:cs="Times New Roman"/>
          <w:color w:val="000000"/>
          <w:kern w:val="21"/>
          <w:sz w:val="32"/>
          <w:szCs w:val="32"/>
          <w:lang w:val="en-US" w:eastAsia="zh-CN" w:bidi="ar-SA"/>
        </w:rPr>
        <w:t>为绿色；</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s="Times New Roman"/>
          <w:color w:val="000000"/>
          <w:kern w:val="21"/>
          <w:sz w:val="32"/>
          <w:szCs w:val="32"/>
          <w:lang w:val="en-US" w:eastAsia="zh-CN" w:bidi="ar-SA"/>
        </w:rPr>
      </w:pPr>
      <w:r>
        <w:rPr>
          <w:rFonts w:hint="eastAsia" w:ascii="宋体" w:hAnsi="宋体" w:eastAsia="仿宋_GB2312" w:cs="Times New Roman"/>
          <w:color w:val="000000"/>
          <w:kern w:val="21"/>
          <w:sz w:val="32"/>
          <w:szCs w:val="32"/>
          <w:lang w:val="en-US" w:eastAsia="zh-CN" w:bidi="ar-SA"/>
        </w:rPr>
        <w:t>（四）其他垃圾收集容器颜色</w:t>
      </w:r>
      <w:r>
        <w:rPr>
          <w:rFonts w:hint="eastAsia" w:eastAsia="仿宋_GB2312" w:cs="Times New Roman"/>
          <w:color w:val="000000"/>
          <w:kern w:val="21"/>
          <w:sz w:val="32"/>
          <w:szCs w:val="32"/>
          <w:lang w:val="en-US" w:eastAsia="zh-CN" w:bidi="ar-SA"/>
        </w:rPr>
        <w:t>标识</w:t>
      </w:r>
      <w:r>
        <w:rPr>
          <w:rFonts w:hint="eastAsia" w:ascii="宋体" w:hAnsi="宋体" w:eastAsia="仿宋_GB2312" w:cs="Times New Roman"/>
          <w:color w:val="000000"/>
          <w:kern w:val="21"/>
          <w:sz w:val="32"/>
          <w:szCs w:val="32"/>
          <w:lang w:val="en-US" w:eastAsia="zh-CN" w:bidi="ar-SA"/>
        </w:rPr>
        <w:t>为黑色。</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s="Times New Roman"/>
          <w:color w:val="000000"/>
          <w:kern w:val="21"/>
          <w:sz w:val="32"/>
          <w:szCs w:val="32"/>
          <w:lang w:val="en-US" w:eastAsia="zh-CN" w:bidi="ar-SA"/>
        </w:rPr>
      </w:pPr>
      <w:r>
        <w:rPr>
          <w:rFonts w:hint="eastAsia" w:ascii="宋体" w:hAnsi="宋体" w:eastAsia="仿宋_GB2312" w:cs="Times New Roman"/>
          <w:color w:val="000000"/>
          <w:kern w:val="21"/>
          <w:sz w:val="32"/>
          <w:szCs w:val="32"/>
          <w:lang w:val="en-US" w:eastAsia="zh-CN" w:bidi="ar-SA"/>
        </w:rPr>
        <w:t>已经设置的生活垃圾分类收集容器未使用规定的图文标</w:t>
      </w:r>
      <w:r>
        <w:rPr>
          <w:rFonts w:hint="eastAsia" w:eastAsia="仿宋_GB2312" w:cs="Times New Roman"/>
          <w:color w:val="000000"/>
          <w:kern w:val="21"/>
          <w:sz w:val="32"/>
          <w:szCs w:val="32"/>
          <w:lang w:val="en-US" w:eastAsia="zh-CN" w:bidi="ar-SA"/>
        </w:rPr>
        <w:t>识</w:t>
      </w:r>
      <w:r>
        <w:rPr>
          <w:rFonts w:hint="eastAsia" w:ascii="宋体" w:hAnsi="宋体" w:eastAsia="仿宋_GB2312" w:cs="Times New Roman"/>
          <w:color w:val="000000"/>
          <w:kern w:val="21"/>
          <w:sz w:val="32"/>
          <w:szCs w:val="32"/>
          <w:lang w:val="en-US" w:eastAsia="zh-CN" w:bidi="ar-SA"/>
        </w:rPr>
        <w:t>和颜色</w:t>
      </w:r>
      <w:r>
        <w:rPr>
          <w:rFonts w:hint="eastAsia" w:eastAsia="仿宋_GB2312" w:cs="Times New Roman"/>
          <w:color w:val="000000"/>
          <w:kern w:val="21"/>
          <w:sz w:val="32"/>
          <w:szCs w:val="32"/>
          <w:lang w:val="en-US" w:eastAsia="zh-CN" w:bidi="ar-SA"/>
        </w:rPr>
        <w:t>的</w:t>
      </w:r>
      <w:r>
        <w:rPr>
          <w:rFonts w:hint="eastAsia" w:ascii="宋体" w:hAnsi="宋体" w:eastAsia="仿宋_GB2312" w:cs="Times New Roman"/>
          <w:color w:val="000000"/>
          <w:kern w:val="21"/>
          <w:sz w:val="32"/>
          <w:szCs w:val="32"/>
          <w:lang w:val="en-US" w:eastAsia="zh-CN" w:bidi="ar-SA"/>
        </w:rPr>
        <w:t>，应当结合自然更新分批改造、更换。</w:t>
      </w:r>
    </w:p>
    <w:p>
      <w:pPr>
        <w:keepNext w:val="0"/>
        <w:keepLines w:val="0"/>
        <w:pageBreakBefore w:val="0"/>
        <w:widowControl w:val="0"/>
        <w:kinsoku/>
        <w:wordWrap/>
        <w:overflowPunct/>
        <w:topLinePunct w:val="0"/>
        <w:bidi w:val="0"/>
        <w:adjustRightIn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sz w:val="32"/>
          <w:szCs w:val="32"/>
          <w:lang w:eastAsia="zh-CN"/>
        </w:rPr>
      </w:pPr>
      <w:r>
        <w:rPr>
          <w:rStyle w:val="13"/>
          <w:rFonts w:hint="eastAsia" w:ascii="黑体" w:hAnsi="黑体" w:eastAsia="黑体" w:cs="黑体"/>
          <w:b w:val="0"/>
          <w:bCs w:val="0"/>
          <w:color w:val="000000"/>
          <w:kern w:val="21"/>
          <w:sz w:val="32"/>
          <w:szCs w:val="32"/>
        </w:rPr>
        <w:t>第十</w:t>
      </w:r>
      <w:r>
        <w:rPr>
          <w:rStyle w:val="13"/>
          <w:rFonts w:hint="eastAsia" w:ascii="黑体" w:hAnsi="黑体" w:eastAsia="黑体" w:cs="黑体"/>
          <w:b w:val="0"/>
          <w:bCs w:val="0"/>
          <w:color w:val="000000"/>
          <w:kern w:val="21"/>
          <w:sz w:val="32"/>
          <w:szCs w:val="32"/>
          <w:lang w:eastAsia="zh-CN"/>
        </w:rPr>
        <w:t>二</w:t>
      </w:r>
      <w:r>
        <w:rPr>
          <w:rStyle w:val="13"/>
          <w:rFonts w:hint="eastAsia" w:ascii="黑体" w:hAnsi="黑体" w:eastAsia="黑体" w:cs="黑体"/>
          <w:b w:val="0"/>
          <w:bCs w:val="0"/>
          <w:color w:val="000000"/>
          <w:kern w:val="21"/>
          <w:sz w:val="32"/>
          <w:szCs w:val="32"/>
        </w:rPr>
        <w:t>条</w:t>
      </w:r>
      <w:r>
        <w:rPr>
          <w:rFonts w:hint="eastAsia" w:ascii="黑体" w:hAnsi="黑体" w:eastAsia="黑体" w:cs="黑体"/>
          <w:b w:val="0"/>
          <w:bCs w:val="0"/>
          <w:color w:val="000000"/>
          <w:kern w:val="21"/>
          <w:sz w:val="32"/>
          <w:szCs w:val="32"/>
          <w:lang w:val="en-US" w:eastAsia="zh-CN"/>
        </w:rPr>
        <w:t xml:space="preserve">  </w:t>
      </w:r>
      <w:r>
        <w:rPr>
          <w:rFonts w:hint="eastAsia" w:ascii="宋体" w:hAnsi="宋体" w:eastAsia="仿宋_GB2312"/>
          <w:color w:val="000000"/>
          <w:kern w:val="21"/>
          <w:sz w:val="32"/>
          <w:szCs w:val="32"/>
          <w:lang w:val="en-US" w:eastAsia="zh-CN"/>
        </w:rPr>
        <w:t>单位和个人应当积极践行</w:t>
      </w:r>
      <w:r>
        <w:rPr>
          <w:rFonts w:hint="eastAsia" w:eastAsia="仿宋_GB2312"/>
          <w:color w:val="000000"/>
          <w:kern w:val="21"/>
          <w:sz w:val="32"/>
          <w:szCs w:val="32"/>
          <w:lang w:val="en-US" w:eastAsia="zh-CN"/>
        </w:rPr>
        <w:t>简约适度、</w:t>
      </w:r>
      <w:r>
        <w:rPr>
          <w:rFonts w:hint="eastAsia" w:ascii="宋体" w:hAnsi="宋体" w:eastAsia="仿宋_GB2312"/>
          <w:color w:val="000000"/>
          <w:kern w:val="21"/>
          <w:sz w:val="32"/>
          <w:szCs w:val="32"/>
          <w:lang w:val="en-US" w:eastAsia="zh-CN"/>
        </w:rPr>
        <w:t>绿色低碳</w:t>
      </w:r>
      <w:r>
        <w:rPr>
          <w:rFonts w:hint="eastAsia" w:eastAsia="仿宋_GB2312"/>
          <w:color w:val="000000"/>
          <w:kern w:val="21"/>
          <w:sz w:val="32"/>
          <w:szCs w:val="32"/>
          <w:lang w:val="en-US" w:eastAsia="zh-CN"/>
        </w:rPr>
        <w:t>的</w:t>
      </w:r>
      <w:r>
        <w:rPr>
          <w:rFonts w:hint="eastAsia" w:ascii="宋体" w:hAnsi="宋体" w:eastAsia="仿宋_GB2312"/>
          <w:color w:val="000000"/>
          <w:kern w:val="21"/>
          <w:sz w:val="32"/>
          <w:szCs w:val="32"/>
          <w:lang w:val="en-US" w:eastAsia="zh-CN"/>
        </w:rPr>
        <w:t>生活方式，</w:t>
      </w:r>
      <w:r>
        <w:rPr>
          <w:rFonts w:hint="eastAsia" w:ascii="仿宋" w:hAnsi="仿宋" w:eastAsia="仿宋_GB2312"/>
          <w:snapToGrid w:val="0"/>
          <w:color w:val="000000"/>
          <w:kern w:val="0"/>
          <w:sz w:val="32"/>
          <w:szCs w:val="32"/>
          <w:shd w:val="clear" w:color="080000" w:fill="FFFFFF"/>
        </w:rPr>
        <w:t>履行生活垃圾源头减量和分类投放义务，</w:t>
      </w:r>
      <w:r>
        <w:rPr>
          <w:rFonts w:hint="eastAsia" w:ascii="仿宋" w:hAnsi="仿宋" w:eastAsia="仿宋_GB2312"/>
          <w:snapToGrid w:val="0"/>
          <w:color w:val="000000"/>
          <w:kern w:val="0"/>
          <w:sz w:val="32"/>
          <w:szCs w:val="32"/>
          <w:shd w:val="clear" w:color="080000" w:fill="FFFFFF"/>
          <w:lang w:eastAsia="zh-CN"/>
        </w:rPr>
        <w:t>按照规定缴纳生活垃圾处理费</w:t>
      </w:r>
      <w:r>
        <w:rPr>
          <w:rFonts w:hint="eastAsia" w:ascii="仿宋" w:hAnsi="仿宋" w:eastAsia="仿宋_GB2312"/>
          <w:snapToGrid w:val="0"/>
          <w:color w:val="000000"/>
          <w:kern w:val="0"/>
          <w:sz w:val="32"/>
          <w:szCs w:val="32"/>
          <w:shd w:val="clear" w:color="080000" w:fill="FFFFFF"/>
        </w:rPr>
        <w:t>。</w:t>
      </w:r>
    </w:p>
    <w:p>
      <w:pPr>
        <w:pStyle w:val="15"/>
        <w:keepNext w:val="0"/>
        <w:keepLines w:val="0"/>
        <w:pageBreakBefore w:val="0"/>
        <w:widowControl w:val="0"/>
        <w:numPr>
          <w:ilvl w:val="0"/>
          <w:numId w:val="0"/>
        </w:numPr>
        <w:kinsoku/>
        <w:wordWrap/>
        <w:overflowPunct/>
        <w:topLinePunct w:val="0"/>
        <w:bidi w:val="0"/>
        <w:adjustRightInd/>
        <w:spacing w:line="520" w:lineRule="exact"/>
        <w:ind w:firstLine="640" w:firstLineChars="200"/>
        <w:jc w:val="both"/>
        <w:textAlignment w:val="auto"/>
        <w:rPr>
          <w:rStyle w:val="13"/>
          <w:rFonts w:hint="eastAsia" w:ascii="黑体" w:hAnsi="黑体" w:eastAsia="黑体"/>
          <w:b w:val="0"/>
          <w:bCs w:val="0"/>
          <w:color w:val="000000"/>
          <w:kern w:val="21"/>
          <w:sz w:val="32"/>
          <w:szCs w:val="32"/>
        </w:rPr>
      </w:pPr>
      <w:r>
        <w:rPr>
          <w:rStyle w:val="13"/>
          <w:rFonts w:hint="eastAsia" w:ascii="黑体" w:hAnsi="黑体" w:eastAsia="黑体" w:cs="黑体"/>
          <w:b w:val="0"/>
          <w:bCs w:val="0"/>
          <w:color w:val="000000"/>
          <w:kern w:val="21"/>
          <w:sz w:val="32"/>
          <w:szCs w:val="32"/>
        </w:rPr>
        <w:t>第十</w:t>
      </w:r>
      <w:r>
        <w:rPr>
          <w:rStyle w:val="13"/>
          <w:rFonts w:hint="eastAsia" w:ascii="黑体" w:hAnsi="黑体" w:eastAsia="黑体" w:cs="黑体"/>
          <w:b w:val="0"/>
          <w:bCs w:val="0"/>
          <w:color w:val="000000"/>
          <w:kern w:val="21"/>
          <w:sz w:val="32"/>
          <w:szCs w:val="32"/>
          <w:lang w:eastAsia="zh-CN"/>
        </w:rPr>
        <w:t>三</w:t>
      </w:r>
      <w:r>
        <w:rPr>
          <w:rStyle w:val="13"/>
          <w:rFonts w:hint="eastAsia" w:ascii="黑体" w:hAnsi="黑体" w:eastAsia="黑体" w:cs="黑体"/>
          <w:b w:val="0"/>
          <w:bCs w:val="0"/>
          <w:color w:val="000000"/>
          <w:kern w:val="21"/>
          <w:sz w:val="32"/>
          <w:szCs w:val="32"/>
        </w:rPr>
        <w:t>条</w:t>
      </w:r>
      <w:r>
        <w:rPr>
          <w:rStyle w:val="13"/>
          <w:rFonts w:hint="eastAsia" w:ascii="黑体" w:hAnsi="黑体" w:eastAsia="黑体" w:cs="黑体"/>
          <w:b w:val="0"/>
          <w:bCs w:val="0"/>
          <w:color w:val="000000"/>
          <w:kern w:val="21"/>
          <w:sz w:val="32"/>
          <w:szCs w:val="32"/>
          <w:lang w:val="en-US" w:eastAsia="zh-CN"/>
        </w:rPr>
        <w:t xml:space="preserve">  </w:t>
      </w:r>
      <w:r>
        <w:rPr>
          <w:rFonts w:hint="eastAsia" w:ascii="仿宋_GB2312" w:eastAsia="仿宋_GB2312"/>
          <w:sz w:val="32"/>
          <w:szCs w:val="32"/>
        </w:rPr>
        <w:t>单位、个人</w:t>
      </w:r>
      <w:r>
        <w:rPr>
          <w:rFonts w:hint="eastAsia" w:ascii="宋体" w:hAnsi="宋体" w:eastAsia="仿宋_GB2312"/>
          <w:color w:val="000000"/>
          <w:kern w:val="21"/>
          <w:sz w:val="32"/>
          <w:szCs w:val="32"/>
        </w:rPr>
        <w:t>投放</w:t>
      </w:r>
      <w:r>
        <w:rPr>
          <w:rFonts w:hint="eastAsia" w:eastAsia="仿宋_GB2312"/>
          <w:color w:val="000000"/>
          <w:kern w:val="21"/>
          <w:sz w:val="32"/>
          <w:szCs w:val="32"/>
          <w:lang w:eastAsia="zh-CN"/>
        </w:rPr>
        <w:t>生活</w:t>
      </w:r>
      <w:r>
        <w:rPr>
          <w:rFonts w:hint="eastAsia" w:ascii="宋体" w:hAnsi="宋体" w:eastAsia="仿宋_GB2312"/>
          <w:color w:val="000000"/>
          <w:kern w:val="21"/>
          <w:sz w:val="32"/>
          <w:szCs w:val="32"/>
        </w:rPr>
        <w:t>垃圾</w:t>
      </w:r>
      <w:r>
        <w:rPr>
          <w:rFonts w:hint="eastAsia" w:eastAsia="仿宋_GB2312"/>
          <w:color w:val="000000"/>
          <w:kern w:val="21"/>
          <w:sz w:val="32"/>
          <w:szCs w:val="32"/>
          <w:lang w:eastAsia="zh-CN"/>
        </w:rPr>
        <w:t>应当</w:t>
      </w:r>
      <w:r>
        <w:rPr>
          <w:rFonts w:hint="eastAsia" w:ascii="宋体" w:hAnsi="宋体" w:eastAsia="仿宋_GB2312"/>
          <w:color w:val="000000"/>
          <w:kern w:val="21"/>
          <w:sz w:val="32"/>
          <w:szCs w:val="32"/>
        </w:rPr>
        <w:t>遵守下列</w:t>
      </w:r>
      <w:r>
        <w:rPr>
          <w:rFonts w:hint="eastAsia" w:eastAsia="仿宋_GB2312"/>
          <w:color w:val="000000"/>
          <w:kern w:val="21"/>
          <w:sz w:val="32"/>
          <w:szCs w:val="32"/>
          <w:lang w:eastAsia="zh-CN"/>
        </w:rPr>
        <w:t>规定</w:t>
      </w:r>
      <w:r>
        <w:rPr>
          <w:rFonts w:hint="eastAsia" w:ascii="宋体" w:hAnsi="宋体" w:eastAsia="仿宋_GB2312"/>
          <w:color w:val="000000"/>
          <w:kern w:val="21"/>
          <w:sz w:val="32"/>
          <w:szCs w:val="32"/>
        </w:rPr>
        <w:t>：</w:t>
      </w:r>
    </w:p>
    <w:p>
      <w:pPr>
        <w:keepNext w:val="0"/>
        <w:keepLines w:val="0"/>
        <w:pageBreakBefore w:val="0"/>
        <w:widowControl w:val="0"/>
        <w:shd w:val="clear" w:color="auto" w:fill="FFFFFF"/>
        <w:kinsoku/>
        <w:wordWrap/>
        <w:overflowPunct/>
        <w:topLinePunct w:val="0"/>
        <w:bidi w:val="0"/>
        <w:adjustRightInd/>
        <w:spacing w:beforeAutospacing="0" w:afterAutospacing="0" w:line="520" w:lineRule="exact"/>
        <w:ind w:right="0" w:firstLine="640" w:firstLineChars="200"/>
        <w:jc w:val="both"/>
        <w:textAlignment w:val="auto"/>
        <w:rPr>
          <w:rFonts w:hint="eastAsia" w:ascii="宋体" w:hAnsi="宋体" w:eastAsia="仿宋_GB2312"/>
          <w:color w:val="000000"/>
          <w:kern w:val="21"/>
          <w:sz w:val="32"/>
          <w:szCs w:val="32"/>
        </w:rPr>
      </w:pPr>
      <w:r>
        <w:rPr>
          <w:rFonts w:hint="eastAsia" w:ascii="宋体" w:hAnsi="宋体" w:eastAsia="仿宋_GB2312"/>
          <w:color w:val="000000"/>
          <w:kern w:val="21"/>
          <w:sz w:val="32"/>
          <w:szCs w:val="32"/>
        </w:rPr>
        <w:t>（一）</w:t>
      </w:r>
      <w:r>
        <w:rPr>
          <w:rFonts w:ascii="仿宋_GB2312" w:hAnsi="仿宋_GB2312" w:eastAsia="仿宋_GB2312"/>
          <w:color w:val="000000"/>
          <w:kern w:val="0"/>
          <w:sz w:val="32"/>
          <w:szCs w:val="32"/>
          <w:shd w:val="clear" w:color="auto" w:fill="FFFFFF"/>
          <w:lang w:val="en-US" w:eastAsia="zh-CN"/>
        </w:rPr>
        <w:t>按</w:t>
      </w:r>
      <w:r>
        <w:rPr>
          <w:rFonts w:hint="eastAsia" w:ascii="仿宋_GB2312" w:hAnsi="仿宋_GB2312" w:eastAsia="仿宋_GB2312"/>
          <w:color w:val="000000"/>
          <w:kern w:val="0"/>
          <w:sz w:val="32"/>
          <w:szCs w:val="32"/>
          <w:shd w:val="clear" w:color="auto" w:fill="FFFFFF"/>
          <w:lang w:val="en-US" w:eastAsia="zh-CN"/>
        </w:rPr>
        <w:t>照</w:t>
      </w:r>
      <w:r>
        <w:rPr>
          <w:rFonts w:hint="eastAsia" w:ascii="仿宋_GB2312" w:hAnsi="仿宋_GB2312"/>
          <w:color w:val="000000"/>
          <w:kern w:val="0"/>
          <w:sz w:val="32"/>
          <w:szCs w:val="32"/>
          <w:shd w:val="clear" w:color="auto" w:fill="FFFFFF"/>
          <w:lang w:val="en-US" w:eastAsia="zh-CN"/>
        </w:rPr>
        <w:t>规定</w:t>
      </w:r>
      <w:r>
        <w:rPr>
          <w:rFonts w:hint="eastAsia" w:ascii="仿宋_GB2312" w:hAnsi="仿宋_GB2312" w:eastAsia="仿宋_GB2312"/>
          <w:color w:val="000000"/>
          <w:kern w:val="0"/>
          <w:sz w:val="32"/>
          <w:szCs w:val="32"/>
          <w:shd w:val="clear" w:color="auto" w:fill="FFFFFF"/>
          <w:lang w:val="en-US" w:eastAsia="zh-CN"/>
        </w:rPr>
        <w:t>的时间、地点分类投放生活垃圾，不得随意倾倒、抛撒、堆放或者焚烧生活垃圾，</w:t>
      </w:r>
      <w:r>
        <w:rPr>
          <w:rFonts w:hint="eastAsia" w:ascii="宋体" w:hAnsi="宋体" w:eastAsia="仿宋_GB2312"/>
          <w:color w:val="000000"/>
          <w:kern w:val="21"/>
          <w:sz w:val="32"/>
          <w:szCs w:val="32"/>
        </w:rPr>
        <w:t>不得翻拣、混合</w:t>
      </w:r>
      <w:r>
        <w:rPr>
          <w:rFonts w:hint="eastAsia" w:ascii="宋体" w:hAnsi="宋体" w:eastAsia="仿宋_GB2312"/>
          <w:color w:val="000000"/>
          <w:kern w:val="21"/>
          <w:sz w:val="32"/>
          <w:szCs w:val="32"/>
          <w:lang w:eastAsia="zh-CN"/>
        </w:rPr>
        <w:t>已</w:t>
      </w:r>
      <w:r>
        <w:rPr>
          <w:rFonts w:hint="eastAsia" w:ascii="宋体" w:hAnsi="宋体"/>
          <w:color w:val="000000"/>
          <w:kern w:val="21"/>
          <w:sz w:val="32"/>
          <w:szCs w:val="32"/>
          <w:lang w:eastAsia="zh-CN"/>
        </w:rPr>
        <w:t>经</w:t>
      </w:r>
      <w:r>
        <w:rPr>
          <w:rFonts w:hint="eastAsia" w:ascii="宋体" w:hAnsi="宋体" w:eastAsia="仿宋_GB2312"/>
          <w:color w:val="000000"/>
          <w:kern w:val="21"/>
          <w:sz w:val="32"/>
          <w:szCs w:val="32"/>
          <w:lang w:eastAsia="zh-CN"/>
        </w:rPr>
        <w:t>分类投放</w:t>
      </w:r>
      <w:r>
        <w:rPr>
          <w:rFonts w:hint="eastAsia" w:ascii="宋体" w:hAnsi="宋体" w:eastAsia="仿宋_GB2312"/>
          <w:color w:val="000000"/>
          <w:kern w:val="21"/>
          <w:sz w:val="32"/>
          <w:szCs w:val="32"/>
        </w:rPr>
        <w:t>的生活垃圾</w:t>
      </w:r>
      <w:r>
        <w:rPr>
          <w:rFonts w:hint="eastAsia" w:ascii="仿宋_GB2312" w:hAnsi="仿宋_GB2312" w:eastAsia="仿宋_GB2312"/>
          <w:color w:val="000000"/>
          <w:kern w:val="0"/>
          <w:sz w:val="32"/>
          <w:szCs w:val="32"/>
          <w:shd w:val="clear" w:color="auto" w:fill="FFFFFF"/>
          <w:lang w:val="en-US" w:eastAsia="zh-CN"/>
        </w:rPr>
        <w:t>；</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olor w:val="000000"/>
          <w:kern w:val="21"/>
          <w:sz w:val="32"/>
          <w:szCs w:val="32"/>
        </w:rPr>
      </w:pPr>
      <w:r>
        <w:rPr>
          <w:rFonts w:hint="eastAsia" w:ascii="宋体" w:hAnsi="宋体" w:eastAsia="仿宋_GB2312"/>
          <w:color w:val="000000"/>
          <w:kern w:val="21"/>
          <w:sz w:val="32"/>
          <w:szCs w:val="32"/>
        </w:rPr>
        <w:t>（二）可回收物应当尽量保持清洁干燥，投放至可回收物收集容器</w:t>
      </w:r>
      <w:r>
        <w:rPr>
          <w:rFonts w:hint="eastAsia" w:eastAsia="仿宋_GB2312"/>
          <w:color w:val="000000"/>
          <w:kern w:val="21"/>
          <w:sz w:val="32"/>
          <w:szCs w:val="32"/>
          <w:lang w:eastAsia="zh-CN"/>
        </w:rPr>
        <w:t>或者</w:t>
      </w:r>
      <w:r>
        <w:rPr>
          <w:rFonts w:hint="eastAsia" w:ascii="宋体" w:hAnsi="宋体" w:eastAsia="仿宋_GB2312"/>
          <w:color w:val="000000"/>
          <w:kern w:val="21"/>
          <w:sz w:val="32"/>
          <w:szCs w:val="32"/>
        </w:rPr>
        <w:t>预约上门回收；</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olor w:val="000000"/>
          <w:kern w:val="21"/>
          <w:sz w:val="32"/>
          <w:szCs w:val="32"/>
        </w:rPr>
      </w:pPr>
      <w:r>
        <w:rPr>
          <w:rFonts w:hint="eastAsia" w:ascii="宋体" w:hAnsi="宋体" w:eastAsia="仿宋_GB2312"/>
          <w:color w:val="000000"/>
          <w:kern w:val="21"/>
          <w:sz w:val="32"/>
          <w:szCs w:val="32"/>
        </w:rPr>
        <w:t>（三）有害垃圾应当保持其完整性，已</w:t>
      </w:r>
      <w:r>
        <w:rPr>
          <w:rFonts w:hint="eastAsia" w:ascii="宋体" w:hAnsi="宋体" w:eastAsia="仿宋_GB2312"/>
          <w:color w:val="000000"/>
          <w:kern w:val="21"/>
          <w:sz w:val="32"/>
          <w:szCs w:val="32"/>
          <w:lang w:val="en-US" w:eastAsia="zh-CN"/>
        </w:rPr>
        <w:t>经</w:t>
      </w:r>
      <w:r>
        <w:rPr>
          <w:rFonts w:hint="eastAsia" w:ascii="宋体" w:hAnsi="宋体" w:eastAsia="仿宋_GB2312"/>
          <w:color w:val="000000"/>
          <w:kern w:val="21"/>
          <w:sz w:val="32"/>
          <w:szCs w:val="32"/>
        </w:rPr>
        <w:t>破碎</w:t>
      </w:r>
      <w:r>
        <w:rPr>
          <w:rFonts w:hint="eastAsia" w:ascii="宋体" w:hAnsi="宋体" w:eastAsia="仿宋_GB2312"/>
          <w:color w:val="000000"/>
          <w:kern w:val="21"/>
          <w:sz w:val="32"/>
          <w:szCs w:val="32"/>
          <w:lang w:val="en-US" w:eastAsia="zh-CN"/>
        </w:rPr>
        <w:t>的</w:t>
      </w:r>
      <w:r>
        <w:rPr>
          <w:rFonts w:hint="eastAsia" w:ascii="宋体" w:hAnsi="宋体" w:eastAsia="仿宋_GB2312"/>
          <w:color w:val="000000"/>
          <w:kern w:val="21"/>
          <w:sz w:val="32"/>
          <w:szCs w:val="32"/>
        </w:rPr>
        <w:t>物品应当包裹封装，投放至有害垃圾收集容器或者指定的收集点</w:t>
      </w:r>
      <w:r>
        <w:rPr>
          <w:rFonts w:hint="eastAsia" w:ascii="宋体" w:hAnsi="宋体" w:eastAsia="仿宋_GB2312"/>
          <w:color w:val="000000"/>
          <w:kern w:val="21"/>
          <w:sz w:val="32"/>
          <w:szCs w:val="32"/>
          <w:lang w:eastAsia="zh-CN"/>
        </w:rPr>
        <w:t>；</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olor w:val="000000"/>
          <w:kern w:val="21"/>
          <w:sz w:val="32"/>
          <w:szCs w:val="32"/>
        </w:rPr>
      </w:pPr>
      <w:r>
        <w:rPr>
          <w:rFonts w:hint="eastAsia" w:ascii="宋体" w:hAnsi="宋体" w:eastAsia="仿宋_GB2312"/>
          <w:color w:val="000000"/>
          <w:kern w:val="21"/>
          <w:sz w:val="32"/>
          <w:szCs w:val="32"/>
        </w:rPr>
        <w:t>（四）厨余垃圾应当去除纸巾等杂物后，投放至厨余垃圾收集容器；</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olor w:val="000000"/>
          <w:kern w:val="21"/>
          <w:sz w:val="32"/>
          <w:szCs w:val="32"/>
        </w:rPr>
      </w:pPr>
      <w:r>
        <w:rPr>
          <w:rFonts w:hint="eastAsia" w:ascii="宋体" w:hAnsi="宋体" w:eastAsia="仿宋_GB2312"/>
          <w:color w:val="000000"/>
          <w:kern w:val="21"/>
          <w:sz w:val="32"/>
          <w:szCs w:val="32"/>
        </w:rPr>
        <w:t>（五）体积大、整体性强或者需要拆分再处</w:t>
      </w:r>
      <w:r>
        <w:rPr>
          <w:rFonts w:hint="eastAsia" w:eastAsia="仿宋_GB2312"/>
          <w:color w:val="000000"/>
          <w:kern w:val="21"/>
          <w:sz w:val="32"/>
          <w:szCs w:val="32"/>
          <w:lang w:eastAsia="zh-CN"/>
        </w:rPr>
        <w:t>理</w:t>
      </w:r>
      <w:r>
        <w:rPr>
          <w:rFonts w:hint="eastAsia" w:ascii="宋体" w:hAnsi="宋体" w:eastAsia="仿宋_GB2312"/>
          <w:color w:val="000000"/>
          <w:kern w:val="21"/>
          <w:sz w:val="32"/>
          <w:szCs w:val="32"/>
        </w:rPr>
        <w:t>的大件垃圾，</w:t>
      </w:r>
      <w:r>
        <w:rPr>
          <w:rFonts w:hint="eastAsia" w:eastAsia="仿宋_GB2312"/>
          <w:color w:val="000000"/>
          <w:kern w:val="21"/>
          <w:sz w:val="32"/>
          <w:szCs w:val="32"/>
          <w:lang w:val="en-US" w:eastAsia="zh-CN"/>
        </w:rPr>
        <w:t>应当</w:t>
      </w:r>
      <w:r>
        <w:rPr>
          <w:rFonts w:hint="eastAsia" w:ascii="宋体" w:hAnsi="宋体" w:eastAsia="仿宋_GB2312"/>
          <w:color w:val="000000"/>
          <w:kern w:val="21"/>
          <w:sz w:val="32"/>
          <w:szCs w:val="32"/>
          <w:lang w:val="en-US" w:eastAsia="zh-CN"/>
        </w:rPr>
        <w:t>预约收集、运输单位上门收集</w:t>
      </w:r>
      <w:r>
        <w:rPr>
          <w:rFonts w:hint="eastAsia" w:ascii="宋体" w:hAnsi="宋体" w:eastAsia="仿宋_GB2312"/>
          <w:color w:val="000000"/>
          <w:kern w:val="21"/>
          <w:sz w:val="32"/>
          <w:szCs w:val="32"/>
        </w:rPr>
        <w:t>或者</w:t>
      </w:r>
      <w:r>
        <w:rPr>
          <w:rFonts w:hint="eastAsia" w:ascii="宋体" w:hAnsi="宋体" w:eastAsia="仿宋_GB2312"/>
          <w:color w:val="000000"/>
          <w:kern w:val="21"/>
          <w:sz w:val="32"/>
          <w:szCs w:val="32"/>
          <w:lang w:eastAsia="zh-CN"/>
        </w:rPr>
        <w:t>投放</w:t>
      </w:r>
      <w:r>
        <w:rPr>
          <w:rFonts w:hint="eastAsia" w:eastAsia="仿宋_GB2312"/>
          <w:color w:val="000000"/>
          <w:kern w:val="21"/>
          <w:sz w:val="32"/>
          <w:szCs w:val="32"/>
          <w:lang w:eastAsia="zh-CN"/>
        </w:rPr>
        <w:t>至</w:t>
      </w:r>
      <w:r>
        <w:rPr>
          <w:rFonts w:hint="eastAsia" w:ascii="宋体" w:hAnsi="宋体" w:eastAsia="仿宋_GB2312"/>
          <w:color w:val="000000"/>
          <w:kern w:val="21"/>
          <w:sz w:val="32"/>
          <w:szCs w:val="32"/>
        </w:rPr>
        <w:t>指定地点</w:t>
      </w:r>
      <w:r>
        <w:rPr>
          <w:rFonts w:hint="eastAsia" w:eastAsia="仿宋_GB2312"/>
          <w:color w:val="000000"/>
          <w:kern w:val="21"/>
          <w:sz w:val="32"/>
          <w:szCs w:val="32"/>
          <w:lang w:eastAsia="zh-CN"/>
        </w:rPr>
        <w:t>；</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olor w:val="000000"/>
          <w:kern w:val="21"/>
          <w:sz w:val="32"/>
          <w:szCs w:val="32"/>
        </w:rPr>
      </w:pPr>
      <w:r>
        <w:rPr>
          <w:rFonts w:hint="eastAsia" w:ascii="宋体" w:hAnsi="宋体" w:eastAsia="仿宋_GB2312"/>
          <w:color w:val="000000"/>
          <w:kern w:val="21"/>
          <w:sz w:val="32"/>
          <w:szCs w:val="32"/>
        </w:rPr>
        <w:t>（</w:t>
      </w:r>
      <w:r>
        <w:rPr>
          <w:rFonts w:hint="eastAsia" w:ascii="宋体" w:hAnsi="宋体" w:eastAsia="仿宋_GB2312"/>
          <w:color w:val="000000"/>
          <w:kern w:val="21"/>
          <w:sz w:val="32"/>
          <w:szCs w:val="32"/>
          <w:lang w:eastAsia="zh-CN"/>
        </w:rPr>
        <w:t>六</w:t>
      </w:r>
      <w:r>
        <w:rPr>
          <w:rFonts w:hint="eastAsia" w:ascii="宋体" w:hAnsi="宋体" w:eastAsia="仿宋_GB2312"/>
          <w:color w:val="000000"/>
          <w:kern w:val="21"/>
          <w:sz w:val="32"/>
          <w:szCs w:val="32"/>
        </w:rPr>
        <w:t>）</w:t>
      </w:r>
      <w:r>
        <w:rPr>
          <w:rFonts w:hint="eastAsia" w:ascii="宋体" w:hAnsi="宋体" w:eastAsia="仿宋_GB2312"/>
          <w:color w:val="000000"/>
          <w:kern w:val="21"/>
          <w:sz w:val="32"/>
          <w:szCs w:val="32"/>
          <w:lang w:eastAsia="zh-CN"/>
        </w:rPr>
        <w:t>法律、法规、规章的其他规定。</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olor w:val="000000"/>
          <w:kern w:val="21"/>
          <w:sz w:val="32"/>
          <w:szCs w:val="32"/>
          <w:lang w:val="en-US" w:eastAsia="zh-CN"/>
        </w:rPr>
      </w:pPr>
      <w:r>
        <w:rPr>
          <w:rFonts w:hint="eastAsia" w:ascii="宋体" w:hAnsi="宋体" w:eastAsia="仿宋_GB2312"/>
          <w:color w:val="000000"/>
          <w:kern w:val="21"/>
          <w:sz w:val="32"/>
          <w:szCs w:val="32"/>
          <w:lang w:val="en-US" w:eastAsia="zh-CN"/>
        </w:rPr>
        <w:t>农村生活垃圾无法按照</w:t>
      </w:r>
      <w:r>
        <w:rPr>
          <w:rFonts w:hint="eastAsia" w:eastAsia="仿宋_GB2312"/>
          <w:color w:val="000000"/>
          <w:kern w:val="21"/>
          <w:sz w:val="32"/>
          <w:szCs w:val="32"/>
          <w:lang w:val="en-US" w:eastAsia="zh-CN"/>
        </w:rPr>
        <w:t>本办法第八条</w:t>
      </w:r>
      <w:r>
        <w:rPr>
          <w:rFonts w:hint="eastAsia" w:ascii="宋体" w:hAnsi="宋体" w:eastAsia="仿宋_GB2312"/>
          <w:color w:val="000000"/>
          <w:kern w:val="21"/>
          <w:sz w:val="32"/>
          <w:szCs w:val="32"/>
          <w:lang w:val="en-US" w:eastAsia="zh-CN"/>
        </w:rPr>
        <w:t>规定</w:t>
      </w:r>
      <w:r>
        <w:rPr>
          <w:rFonts w:hint="eastAsia" w:eastAsia="仿宋_GB2312"/>
          <w:color w:val="000000"/>
          <w:kern w:val="21"/>
          <w:sz w:val="32"/>
          <w:szCs w:val="32"/>
          <w:lang w:val="en-US" w:eastAsia="zh-CN"/>
        </w:rPr>
        <w:t>的类别分类</w:t>
      </w:r>
      <w:r>
        <w:rPr>
          <w:rFonts w:hint="eastAsia" w:ascii="宋体" w:hAnsi="宋体" w:eastAsia="仿宋_GB2312"/>
          <w:color w:val="000000"/>
          <w:kern w:val="21"/>
          <w:sz w:val="32"/>
          <w:szCs w:val="32"/>
          <w:lang w:val="en-US" w:eastAsia="zh-CN"/>
        </w:rPr>
        <w:t>投放的，可以先分为厨余垃圾</w:t>
      </w:r>
      <w:r>
        <w:rPr>
          <w:rFonts w:hint="eastAsia" w:eastAsia="仿宋_GB2312"/>
          <w:color w:val="000000"/>
          <w:kern w:val="21"/>
          <w:sz w:val="32"/>
          <w:szCs w:val="32"/>
          <w:lang w:val="en-US" w:eastAsia="zh-CN"/>
        </w:rPr>
        <w:t>和</w:t>
      </w:r>
      <w:r>
        <w:rPr>
          <w:rFonts w:hint="eastAsia" w:ascii="宋体" w:hAnsi="宋体" w:eastAsia="仿宋_GB2312"/>
          <w:color w:val="000000"/>
          <w:kern w:val="21"/>
          <w:sz w:val="32"/>
          <w:szCs w:val="32"/>
          <w:lang w:val="en-US" w:eastAsia="zh-CN"/>
        </w:rPr>
        <w:t>其他</w:t>
      </w:r>
      <w:r>
        <w:rPr>
          <w:rFonts w:hint="eastAsia" w:eastAsia="仿宋_GB2312"/>
          <w:color w:val="000000"/>
          <w:kern w:val="21"/>
          <w:sz w:val="32"/>
          <w:szCs w:val="32"/>
          <w:lang w:val="en-US" w:eastAsia="zh-CN"/>
        </w:rPr>
        <w:t>类型生活</w:t>
      </w:r>
      <w:r>
        <w:rPr>
          <w:rFonts w:hint="eastAsia" w:ascii="宋体" w:hAnsi="宋体" w:eastAsia="仿宋_GB2312"/>
          <w:color w:val="000000"/>
          <w:kern w:val="21"/>
          <w:sz w:val="32"/>
          <w:szCs w:val="32"/>
          <w:lang w:val="en-US" w:eastAsia="zh-CN"/>
        </w:rPr>
        <w:t>垃圾</w:t>
      </w:r>
      <w:r>
        <w:rPr>
          <w:rFonts w:hint="eastAsia" w:eastAsia="仿宋_GB2312"/>
          <w:color w:val="000000"/>
          <w:kern w:val="21"/>
          <w:sz w:val="32"/>
          <w:szCs w:val="32"/>
          <w:lang w:val="en-US" w:eastAsia="zh-CN"/>
        </w:rPr>
        <w:t>两类</w:t>
      </w:r>
      <w:r>
        <w:rPr>
          <w:rFonts w:hint="eastAsia" w:ascii="宋体" w:hAnsi="宋体" w:eastAsia="仿宋_GB2312"/>
          <w:color w:val="000000"/>
          <w:kern w:val="21"/>
          <w:sz w:val="32"/>
          <w:szCs w:val="32"/>
          <w:lang w:val="en-US" w:eastAsia="zh-CN"/>
        </w:rPr>
        <w:t>进行投放。</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olor w:val="000000"/>
          <w:kern w:val="21"/>
          <w:sz w:val="32"/>
          <w:szCs w:val="32"/>
        </w:rPr>
      </w:pPr>
      <w:r>
        <w:rPr>
          <w:rFonts w:hint="eastAsia" w:ascii="宋体" w:hAnsi="宋体" w:eastAsia="仿宋_GB2312"/>
          <w:color w:val="000000"/>
          <w:kern w:val="21"/>
          <w:sz w:val="32"/>
          <w:szCs w:val="32"/>
        </w:rPr>
        <w:t>大件垃圾投放的指定地点</w:t>
      </w:r>
      <w:r>
        <w:rPr>
          <w:rFonts w:hint="eastAsia" w:ascii="宋体" w:hAnsi="宋体" w:eastAsia="仿宋_GB2312"/>
          <w:color w:val="000000"/>
          <w:kern w:val="21"/>
          <w:sz w:val="32"/>
          <w:szCs w:val="32"/>
          <w:lang w:eastAsia="zh-CN"/>
        </w:rPr>
        <w:t>由</w:t>
      </w:r>
      <w:r>
        <w:rPr>
          <w:rFonts w:hint="eastAsia" w:eastAsia="仿宋_GB2312"/>
          <w:color w:val="000000"/>
          <w:kern w:val="21"/>
          <w:sz w:val="32"/>
          <w:szCs w:val="32"/>
          <w:lang w:val="en-US" w:eastAsia="zh-CN"/>
        </w:rPr>
        <w:t>所在地</w:t>
      </w:r>
      <w:r>
        <w:rPr>
          <w:rFonts w:hint="eastAsia" w:ascii="宋体" w:hAnsi="宋体" w:eastAsia="仿宋_GB2312"/>
          <w:color w:val="000000"/>
          <w:kern w:val="21"/>
          <w:sz w:val="32"/>
          <w:szCs w:val="32"/>
          <w:shd w:val="clear" w:color="auto" w:fill="FFFFFF"/>
          <w:lang w:eastAsia="zh-CN"/>
        </w:rPr>
        <w:t>乡镇人民政府、街道办事处</w:t>
      </w:r>
      <w:r>
        <w:rPr>
          <w:rFonts w:hint="eastAsia" w:ascii="宋体" w:hAnsi="宋体" w:eastAsia="仿宋_GB2312"/>
          <w:color w:val="000000"/>
          <w:kern w:val="21"/>
          <w:sz w:val="32"/>
          <w:szCs w:val="32"/>
        </w:rPr>
        <w:t>公布。</w:t>
      </w:r>
    </w:p>
    <w:p>
      <w:pPr>
        <w:keepNext w:val="0"/>
        <w:keepLines w:val="0"/>
        <w:pageBreakBefore w:val="0"/>
        <w:widowControl w:val="0"/>
        <w:kinsoku/>
        <w:wordWrap/>
        <w:overflowPunct/>
        <w:topLinePunct w:val="0"/>
        <w:bidi w:val="0"/>
        <w:adjustRightInd/>
        <w:spacing w:beforeAutospacing="0" w:afterAutospacing="0" w:line="520" w:lineRule="exact"/>
        <w:ind w:firstLine="640" w:firstLineChars="200"/>
        <w:jc w:val="both"/>
        <w:textAlignment w:val="auto"/>
        <w:rPr>
          <w:rStyle w:val="13"/>
          <w:rFonts w:hint="eastAsia" w:ascii="黑体" w:hAnsi="黑体" w:eastAsia="黑体"/>
          <w:b w:val="0"/>
          <w:color w:val="000000"/>
          <w:kern w:val="21"/>
          <w:sz w:val="32"/>
          <w:szCs w:val="32"/>
        </w:rPr>
      </w:pPr>
      <w:r>
        <w:rPr>
          <w:rStyle w:val="13"/>
          <w:rFonts w:hint="eastAsia" w:ascii="黑体" w:hAnsi="黑体" w:eastAsia="黑体" w:cs="黑体"/>
          <w:b w:val="0"/>
          <w:bCs w:val="0"/>
          <w:color w:val="000000"/>
          <w:kern w:val="21"/>
          <w:sz w:val="32"/>
          <w:szCs w:val="32"/>
        </w:rPr>
        <w:t>第十</w:t>
      </w:r>
      <w:r>
        <w:rPr>
          <w:rStyle w:val="13"/>
          <w:rFonts w:hint="eastAsia" w:ascii="黑体" w:hAnsi="黑体" w:eastAsia="黑体" w:cs="黑体"/>
          <w:b w:val="0"/>
          <w:bCs w:val="0"/>
          <w:color w:val="000000"/>
          <w:kern w:val="21"/>
          <w:sz w:val="32"/>
          <w:szCs w:val="32"/>
          <w:lang w:eastAsia="zh-CN"/>
        </w:rPr>
        <w:t>四</w:t>
      </w:r>
      <w:r>
        <w:rPr>
          <w:rStyle w:val="13"/>
          <w:rFonts w:hint="eastAsia" w:ascii="黑体" w:hAnsi="黑体" w:eastAsia="黑体" w:cs="黑体"/>
          <w:b w:val="0"/>
          <w:bCs w:val="0"/>
          <w:color w:val="000000"/>
          <w:kern w:val="21"/>
          <w:sz w:val="32"/>
          <w:szCs w:val="32"/>
        </w:rPr>
        <w:t>条</w:t>
      </w:r>
      <w:r>
        <w:rPr>
          <w:rFonts w:hint="eastAsia" w:ascii="黑体" w:hAnsi="黑体" w:eastAsia="黑体" w:cs="黑体"/>
          <w:b w:val="0"/>
          <w:bCs w:val="0"/>
          <w:color w:val="000000"/>
          <w:kern w:val="21"/>
          <w:sz w:val="32"/>
          <w:szCs w:val="32"/>
          <w:lang w:val="en-US" w:eastAsia="zh-CN"/>
        </w:rPr>
        <w:t xml:space="preserve">  </w:t>
      </w:r>
      <w:r>
        <w:rPr>
          <w:rFonts w:hint="eastAsia" w:ascii="宋体" w:hAnsi="宋体" w:eastAsia="仿宋_GB2312"/>
          <w:b w:val="0"/>
          <w:bCs/>
          <w:color w:val="000000"/>
          <w:kern w:val="21"/>
          <w:sz w:val="32"/>
          <w:szCs w:val="32"/>
          <w:lang w:eastAsia="zh-CN"/>
        </w:rPr>
        <w:t>生活垃圾分类投放实行管理责任人制度。管理责任人依照《福建省城乡生活垃圾管理条例》的规定确定，并</w:t>
      </w:r>
      <w:r>
        <w:rPr>
          <w:rFonts w:hint="eastAsia" w:ascii="宋体" w:hAnsi="宋体" w:eastAsia="仿宋_GB2312"/>
          <w:b w:val="0"/>
          <w:color w:val="000000"/>
          <w:kern w:val="21"/>
          <w:sz w:val="32"/>
          <w:szCs w:val="32"/>
        </w:rPr>
        <w:t>落实管理责任区域</w:t>
      </w:r>
      <w:r>
        <w:rPr>
          <w:rFonts w:hint="eastAsia" w:ascii="宋体" w:hAnsi="宋体" w:eastAsia="仿宋_GB2312"/>
          <w:b w:val="0"/>
          <w:color w:val="000000"/>
          <w:kern w:val="21"/>
          <w:sz w:val="32"/>
          <w:szCs w:val="32"/>
          <w:lang w:eastAsia="zh-CN"/>
        </w:rPr>
        <w:t>、</w:t>
      </w:r>
      <w:r>
        <w:rPr>
          <w:rFonts w:hint="eastAsia" w:ascii="宋体" w:hAnsi="宋体" w:eastAsia="仿宋_GB2312"/>
          <w:b w:val="0"/>
          <w:color w:val="000000"/>
          <w:kern w:val="21"/>
          <w:sz w:val="32"/>
          <w:szCs w:val="32"/>
        </w:rPr>
        <w:t>履行管理责任。</w:t>
      </w:r>
    </w:p>
    <w:p>
      <w:pPr>
        <w:keepNext w:val="0"/>
        <w:keepLines w:val="0"/>
        <w:pageBreakBefore w:val="0"/>
        <w:widowControl w:val="0"/>
        <w:kinsoku/>
        <w:wordWrap/>
        <w:overflowPunct/>
        <w:topLinePunct w:val="0"/>
        <w:bidi w:val="0"/>
        <w:adjustRightInd/>
        <w:spacing w:beforeAutospacing="0" w:afterAutospacing="0" w:line="520" w:lineRule="exact"/>
        <w:ind w:firstLine="640" w:firstLineChars="200"/>
        <w:jc w:val="both"/>
        <w:textAlignment w:val="auto"/>
        <w:rPr>
          <w:rStyle w:val="13"/>
          <w:rFonts w:hint="eastAsia" w:ascii="黑体" w:hAnsi="黑体" w:eastAsia="黑体"/>
          <w:b w:val="0"/>
          <w:color w:val="000000"/>
          <w:kern w:val="21"/>
          <w:sz w:val="32"/>
          <w:szCs w:val="32"/>
        </w:rPr>
      </w:pPr>
      <w:r>
        <w:rPr>
          <w:rFonts w:hint="eastAsia" w:ascii="宋体" w:hAnsi="宋体" w:eastAsia="仿宋_GB2312"/>
          <w:b w:val="0"/>
          <w:color w:val="000000"/>
          <w:kern w:val="21"/>
          <w:sz w:val="32"/>
          <w:szCs w:val="32"/>
        </w:rPr>
        <w:t>管理责任人应当</w:t>
      </w:r>
      <w:r>
        <w:rPr>
          <w:rFonts w:hint="eastAsia" w:ascii="宋体" w:hAnsi="宋体" w:eastAsia="仿宋_GB2312"/>
          <w:b w:val="0"/>
          <w:color w:val="000000"/>
          <w:kern w:val="21"/>
          <w:sz w:val="32"/>
          <w:szCs w:val="32"/>
          <w:lang w:eastAsia="zh-CN"/>
        </w:rPr>
        <w:t>劝告、</w:t>
      </w:r>
      <w:r>
        <w:rPr>
          <w:rFonts w:hint="eastAsia" w:ascii="宋体" w:hAnsi="宋体" w:eastAsia="仿宋_GB2312"/>
          <w:b w:val="0"/>
          <w:color w:val="000000"/>
          <w:kern w:val="21"/>
          <w:sz w:val="32"/>
          <w:szCs w:val="32"/>
        </w:rPr>
        <w:t>制止翻拣、混合</w:t>
      </w:r>
      <w:r>
        <w:rPr>
          <w:rFonts w:hint="eastAsia" w:ascii="宋体" w:hAnsi="宋体" w:eastAsia="仿宋_GB2312"/>
          <w:b w:val="0"/>
          <w:color w:val="000000"/>
          <w:kern w:val="21"/>
          <w:sz w:val="32"/>
          <w:szCs w:val="32"/>
          <w:lang w:eastAsia="zh-CN"/>
        </w:rPr>
        <w:t>已</w:t>
      </w:r>
      <w:r>
        <w:rPr>
          <w:rFonts w:hint="eastAsia" w:ascii="宋体" w:hAnsi="宋体"/>
          <w:b w:val="0"/>
          <w:color w:val="000000"/>
          <w:kern w:val="21"/>
          <w:sz w:val="32"/>
          <w:szCs w:val="32"/>
          <w:lang w:eastAsia="zh-CN"/>
        </w:rPr>
        <w:t>经</w:t>
      </w:r>
      <w:r>
        <w:rPr>
          <w:rFonts w:hint="eastAsia" w:ascii="宋体" w:hAnsi="宋体" w:eastAsia="仿宋_GB2312"/>
          <w:b w:val="0"/>
          <w:color w:val="000000"/>
          <w:kern w:val="21"/>
          <w:sz w:val="32"/>
          <w:szCs w:val="32"/>
          <w:lang w:eastAsia="zh-CN"/>
        </w:rPr>
        <w:t>分类投放</w:t>
      </w:r>
      <w:r>
        <w:rPr>
          <w:rFonts w:hint="eastAsia" w:ascii="宋体" w:hAnsi="宋体" w:eastAsia="仿宋_GB2312"/>
          <w:b w:val="0"/>
          <w:color w:val="000000"/>
          <w:kern w:val="21"/>
          <w:sz w:val="32"/>
          <w:szCs w:val="32"/>
        </w:rPr>
        <w:t>的生活垃圾</w:t>
      </w:r>
      <w:r>
        <w:rPr>
          <w:rFonts w:hint="eastAsia" w:ascii="宋体" w:hAnsi="宋体" w:eastAsia="仿宋_GB2312"/>
          <w:b w:val="0"/>
          <w:color w:val="000000"/>
          <w:kern w:val="21"/>
          <w:sz w:val="32"/>
          <w:szCs w:val="32"/>
          <w:lang w:eastAsia="zh-CN"/>
        </w:rPr>
        <w:t>的</w:t>
      </w:r>
      <w:r>
        <w:rPr>
          <w:rFonts w:hint="eastAsia" w:ascii="宋体" w:hAnsi="宋体" w:eastAsia="仿宋_GB2312"/>
          <w:b w:val="0"/>
          <w:color w:val="000000"/>
          <w:kern w:val="21"/>
          <w:sz w:val="32"/>
          <w:szCs w:val="32"/>
        </w:rPr>
        <w:t>行为，可以聘请生活垃圾分类指导员，指导生活垃圾分类投放。</w:t>
      </w:r>
    </w:p>
    <w:p>
      <w:pPr>
        <w:keepNext w:val="0"/>
        <w:keepLines w:val="0"/>
        <w:pageBreakBefore w:val="0"/>
        <w:widowControl w:val="0"/>
        <w:kinsoku/>
        <w:wordWrap/>
        <w:overflowPunct/>
        <w:topLinePunct w:val="0"/>
        <w:bidi w:val="0"/>
        <w:adjustRightInd/>
        <w:spacing w:beforeAutospacing="0" w:afterAutospacing="0" w:line="520" w:lineRule="exact"/>
        <w:ind w:left="0" w:leftChars="0" w:right="0" w:firstLine="640" w:firstLineChars="200"/>
        <w:jc w:val="both"/>
        <w:textAlignment w:val="auto"/>
        <w:outlineLvl w:val="9"/>
        <w:rPr>
          <w:rFonts w:hint="eastAsia" w:ascii="仿宋_GB2312" w:hAnsi="仿宋_GB2312" w:eastAsia="仿宋_GB2312"/>
          <w:sz w:val="32"/>
          <w:szCs w:val="32"/>
          <w:lang w:eastAsia="zh-CN"/>
        </w:rPr>
      </w:pPr>
      <w:r>
        <w:rPr>
          <w:rStyle w:val="13"/>
          <w:rFonts w:hint="eastAsia" w:ascii="仿宋_GB2312" w:hAnsi="仿宋_GB2312" w:eastAsia="仿宋_GB2312" w:cs="仿宋_GB2312"/>
          <w:b w:val="0"/>
          <w:bCs w:val="0"/>
          <w:color w:val="000000"/>
          <w:kern w:val="21"/>
          <w:sz w:val="32"/>
          <w:szCs w:val="32"/>
        </w:rPr>
        <w:t>委托第三方改造生活垃圾分类收集设施的，第三方在</w:t>
      </w:r>
      <w:r>
        <w:rPr>
          <w:rStyle w:val="13"/>
          <w:rFonts w:hint="eastAsia" w:ascii="仿宋_GB2312" w:hAnsi="仿宋_GB2312" w:eastAsia="仿宋_GB2312" w:cs="仿宋_GB2312"/>
          <w:b w:val="0"/>
          <w:bCs w:val="0"/>
          <w:color w:val="000000"/>
          <w:kern w:val="21"/>
          <w:sz w:val="32"/>
          <w:szCs w:val="32"/>
          <w:lang w:eastAsia="zh-CN"/>
        </w:rPr>
        <w:t>合同</w:t>
      </w:r>
      <w:r>
        <w:rPr>
          <w:rStyle w:val="13"/>
          <w:rFonts w:hint="eastAsia" w:ascii="仿宋_GB2312" w:hAnsi="仿宋_GB2312" w:eastAsia="仿宋_GB2312" w:cs="仿宋_GB2312"/>
          <w:b w:val="0"/>
          <w:bCs w:val="0"/>
          <w:color w:val="000000"/>
          <w:kern w:val="21"/>
          <w:sz w:val="32"/>
          <w:szCs w:val="32"/>
        </w:rPr>
        <w:t>约定的期限内履行运行管护责任。约定</w:t>
      </w:r>
      <w:r>
        <w:rPr>
          <w:rStyle w:val="13"/>
          <w:rFonts w:hint="eastAsia" w:ascii="仿宋_GB2312" w:hAnsi="仿宋_GB2312" w:eastAsia="仿宋_GB2312" w:cs="仿宋_GB2312"/>
          <w:b w:val="0"/>
          <w:bCs w:val="0"/>
          <w:color w:val="000000"/>
          <w:kern w:val="21"/>
          <w:sz w:val="32"/>
          <w:szCs w:val="32"/>
          <w:lang w:eastAsia="zh-CN"/>
        </w:rPr>
        <w:t>的</w:t>
      </w:r>
      <w:r>
        <w:rPr>
          <w:rStyle w:val="13"/>
          <w:rFonts w:hint="eastAsia" w:ascii="仿宋_GB2312" w:hAnsi="仿宋_GB2312" w:eastAsia="仿宋_GB2312" w:cs="仿宋_GB2312"/>
          <w:b w:val="0"/>
          <w:bCs w:val="0"/>
          <w:color w:val="000000"/>
          <w:kern w:val="21"/>
          <w:sz w:val="32"/>
          <w:szCs w:val="32"/>
        </w:rPr>
        <w:t>期限届满后，管理责任人应当履行责任区域内生活垃圾分类收集设施的运行管护责任。</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Style w:val="13"/>
          <w:rFonts w:hint="eastAsia" w:ascii="黑体" w:hAnsi="黑体" w:eastAsia="黑体"/>
          <w:b w:val="0"/>
          <w:bCs w:val="0"/>
          <w:color w:val="000000"/>
          <w:kern w:val="21"/>
          <w:sz w:val="32"/>
          <w:szCs w:val="32"/>
        </w:rPr>
      </w:pPr>
      <w:r>
        <w:rPr>
          <w:rStyle w:val="13"/>
          <w:rFonts w:hint="eastAsia" w:ascii="黑体" w:hAnsi="黑体" w:eastAsia="黑体" w:cs="黑体"/>
          <w:b w:val="0"/>
          <w:bCs w:val="0"/>
          <w:color w:val="000000"/>
          <w:kern w:val="21"/>
          <w:sz w:val="32"/>
          <w:szCs w:val="32"/>
        </w:rPr>
        <w:t>第十</w:t>
      </w:r>
      <w:r>
        <w:rPr>
          <w:rStyle w:val="13"/>
          <w:rFonts w:hint="eastAsia" w:ascii="黑体" w:hAnsi="黑体" w:eastAsia="黑体" w:cs="黑体"/>
          <w:b w:val="0"/>
          <w:bCs w:val="0"/>
          <w:color w:val="000000"/>
          <w:kern w:val="21"/>
          <w:sz w:val="32"/>
          <w:szCs w:val="32"/>
          <w:lang w:eastAsia="zh-CN"/>
        </w:rPr>
        <w:t>五</w:t>
      </w:r>
      <w:r>
        <w:rPr>
          <w:rStyle w:val="13"/>
          <w:rFonts w:hint="eastAsia" w:ascii="黑体" w:hAnsi="黑体" w:eastAsia="黑体" w:cs="黑体"/>
          <w:b w:val="0"/>
          <w:bCs w:val="0"/>
          <w:color w:val="000000"/>
          <w:kern w:val="21"/>
          <w:sz w:val="32"/>
          <w:szCs w:val="32"/>
        </w:rPr>
        <w:t>条</w:t>
      </w:r>
      <w:r>
        <w:rPr>
          <w:rStyle w:val="13"/>
          <w:rFonts w:hint="eastAsia" w:ascii="黑体" w:hAnsi="黑体" w:eastAsia="黑体" w:cs="黑体"/>
          <w:b w:val="0"/>
          <w:bCs w:val="0"/>
          <w:color w:val="000000"/>
          <w:kern w:val="21"/>
          <w:sz w:val="32"/>
          <w:szCs w:val="32"/>
          <w:lang w:val="en-US" w:eastAsia="zh-CN"/>
        </w:rPr>
        <w:t xml:space="preserve">  </w:t>
      </w:r>
      <w:r>
        <w:rPr>
          <w:rFonts w:ascii="仿宋_GB2312" w:hAnsi="仿宋_GB2312" w:eastAsia="仿宋_GB2312"/>
          <w:snapToGrid w:val="0"/>
          <w:color w:val="000000"/>
          <w:kern w:val="0"/>
          <w:sz w:val="32"/>
          <w:szCs w:val="32"/>
          <w:lang w:val="en-US" w:eastAsia="zh-CN"/>
        </w:rPr>
        <w:t>城乡</w:t>
      </w:r>
      <w:r>
        <w:rPr>
          <w:rFonts w:hint="eastAsia" w:ascii="仿宋_GB2312" w:hAnsi="仿宋_GB2312" w:eastAsia="仿宋_GB2312"/>
          <w:snapToGrid w:val="0"/>
          <w:color w:val="000000"/>
          <w:kern w:val="0"/>
          <w:sz w:val="32"/>
          <w:szCs w:val="32"/>
          <w:lang w:val="en-US" w:eastAsia="zh-CN"/>
        </w:rPr>
        <w:t>生活垃圾分类</w:t>
      </w:r>
      <w:r>
        <w:rPr>
          <w:rFonts w:ascii="仿宋_GB2312" w:hAnsi="仿宋_GB2312" w:eastAsia="仿宋_GB2312"/>
          <w:snapToGrid w:val="0"/>
          <w:color w:val="000000"/>
          <w:kern w:val="0"/>
          <w:sz w:val="32"/>
          <w:szCs w:val="32"/>
          <w:lang w:val="en-US" w:eastAsia="zh-CN"/>
        </w:rPr>
        <w:t>主管部门</w:t>
      </w:r>
      <w:r>
        <w:rPr>
          <w:rFonts w:hint="eastAsia" w:ascii="仿宋_GB2312" w:hAnsi="仿宋_GB2312" w:eastAsia="仿宋_GB2312"/>
          <w:snapToGrid w:val="0"/>
          <w:color w:val="000000"/>
          <w:kern w:val="0"/>
          <w:sz w:val="32"/>
          <w:szCs w:val="32"/>
        </w:rPr>
        <w:t>应当</w:t>
      </w:r>
      <w:r>
        <w:rPr>
          <w:rFonts w:hint="eastAsia" w:ascii="黑体" w:hAnsi="等线" w:eastAsia="仿宋_GB2312"/>
          <w:snapToGrid w:val="0"/>
          <w:color w:val="000000"/>
          <w:kern w:val="0"/>
          <w:sz w:val="32"/>
          <w:szCs w:val="32"/>
        </w:rPr>
        <w:t>建立与生活垃圾分类收集</w:t>
      </w:r>
      <w:r>
        <w:rPr>
          <w:rFonts w:hint="eastAsia" w:ascii="黑体" w:hAnsi="等线" w:eastAsia="仿宋_GB2312"/>
          <w:snapToGrid w:val="0"/>
          <w:color w:val="000000"/>
          <w:kern w:val="0"/>
          <w:sz w:val="32"/>
          <w:szCs w:val="32"/>
          <w:lang w:eastAsia="zh-CN"/>
        </w:rPr>
        <w:t>、转运</w:t>
      </w:r>
      <w:r>
        <w:rPr>
          <w:rFonts w:hint="eastAsia" w:ascii="黑体" w:hAnsi="等线" w:eastAsia="仿宋_GB2312"/>
          <w:snapToGrid w:val="0"/>
          <w:color w:val="000000"/>
          <w:kern w:val="0"/>
          <w:sz w:val="32"/>
          <w:szCs w:val="32"/>
        </w:rPr>
        <w:t>相衔接的</w:t>
      </w:r>
      <w:r>
        <w:rPr>
          <w:rFonts w:hint="eastAsia" w:ascii="黑体" w:hAnsi="等线" w:eastAsia="仿宋_GB2312"/>
          <w:snapToGrid w:val="0"/>
          <w:color w:val="000000"/>
          <w:kern w:val="0"/>
          <w:sz w:val="32"/>
          <w:szCs w:val="32"/>
          <w:lang w:eastAsia="zh-CN"/>
        </w:rPr>
        <w:t>分类</w:t>
      </w:r>
      <w:r>
        <w:rPr>
          <w:rFonts w:hint="eastAsia" w:ascii="黑体" w:hAnsi="等线" w:eastAsia="仿宋_GB2312"/>
          <w:snapToGrid w:val="0"/>
          <w:color w:val="000000"/>
          <w:kern w:val="0"/>
          <w:sz w:val="32"/>
          <w:szCs w:val="32"/>
        </w:rPr>
        <w:t>运输网络，合理确定分类运输</w:t>
      </w:r>
      <w:r>
        <w:rPr>
          <w:rFonts w:hint="eastAsia" w:ascii="黑体" w:hAnsi="等线" w:eastAsia="仿宋_GB2312"/>
          <w:snapToGrid w:val="0"/>
          <w:color w:val="000000"/>
          <w:kern w:val="0"/>
          <w:sz w:val="32"/>
          <w:szCs w:val="32"/>
          <w:lang w:eastAsia="zh-CN"/>
        </w:rPr>
        <w:t>的</w:t>
      </w:r>
      <w:r>
        <w:rPr>
          <w:rFonts w:hint="eastAsia" w:ascii="黑体" w:hAnsi="等线" w:eastAsia="仿宋_GB2312"/>
          <w:snapToGrid w:val="0"/>
          <w:color w:val="000000"/>
          <w:kern w:val="0"/>
          <w:sz w:val="32"/>
          <w:szCs w:val="32"/>
        </w:rPr>
        <w:t>站点、频次、时间和线路</w:t>
      </w:r>
      <w:r>
        <w:rPr>
          <w:rFonts w:hint="eastAsia" w:ascii="宋体" w:hAnsi="宋体" w:eastAsia="仿宋_GB2312"/>
          <w:color w:val="000000"/>
          <w:kern w:val="21"/>
          <w:sz w:val="32"/>
          <w:szCs w:val="32"/>
        </w:rPr>
        <w:t>，指导</w:t>
      </w:r>
      <w:r>
        <w:rPr>
          <w:rFonts w:hint="eastAsia" w:eastAsia="仿宋_GB2312"/>
          <w:color w:val="000000"/>
          <w:kern w:val="21"/>
          <w:sz w:val="32"/>
          <w:szCs w:val="32"/>
          <w:lang w:eastAsia="zh-CN"/>
        </w:rPr>
        <w:t>、监督</w:t>
      </w:r>
      <w:r>
        <w:rPr>
          <w:rFonts w:hint="eastAsia" w:ascii="宋体" w:hAnsi="宋体" w:eastAsia="仿宋_GB2312"/>
          <w:color w:val="000000"/>
          <w:kern w:val="21"/>
          <w:sz w:val="32"/>
          <w:szCs w:val="32"/>
        </w:rPr>
        <w:t>生活垃圾收集、运输单位</w:t>
      </w:r>
      <w:r>
        <w:rPr>
          <w:rFonts w:hint="eastAsia" w:eastAsia="仿宋_GB2312"/>
          <w:color w:val="000000"/>
          <w:kern w:val="21"/>
          <w:sz w:val="32"/>
          <w:szCs w:val="32"/>
          <w:lang w:eastAsia="zh-CN"/>
        </w:rPr>
        <w:t>规范</w:t>
      </w:r>
      <w:r>
        <w:rPr>
          <w:rFonts w:hint="eastAsia" w:ascii="宋体" w:hAnsi="宋体" w:eastAsia="仿宋_GB2312"/>
          <w:color w:val="000000"/>
          <w:kern w:val="21"/>
          <w:sz w:val="32"/>
          <w:szCs w:val="32"/>
        </w:rPr>
        <w:t>收</w:t>
      </w:r>
      <w:r>
        <w:rPr>
          <w:rFonts w:hint="eastAsia" w:eastAsia="仿宋_GB2312"/>
          <w:color w:val="000000"/>
          <w:kern w:val="21"/>
          <w:sz w:val="32"/>
          <w:szCs w:val="32"/>
          <w:lang w:eastAsia="zh-CN"/>
        </w:rPr>
        <w:t>集、</w:t>
      </w:r>
      <w:r>
        <w:rPr>
          <w:rFonts w:hint="eastAsia" w:ascii="宋体" w:hAnsi="宋体" w:eastAsia="仿宋_GB2312"/>
          <w:color w:val="000000"/>
          <w:kern w:val="21"/>
          <w:sz w:val="32"/>
          <w:szCs w:val="32"/>
        </w:rPr>
        <w:t>运</w:t>
      </w:r>
      <w:r>
        <w:rPr>
          <w:rFonts w:hint="eastAsia" w:eastAsia="仿宋_GB2312"/>
          <w:color w:val="000000"/>
          <w:kern w:val="21"/>
          <w:sz w:val="32"/>
          <w:szCs w:val="32"/>
          <w:lang w:eastAsia="zh-CN"/>
        </w:rPr>
        <w:t>输作业</w:t>
      </w:r>
      <w:r>
        <w:rPr>
          <w:rFonts w:hint="eastAsia" w:ascii="宋体" w:hAnsi="宋体" w:eastAsia="仿宋_GB2312"/>
          <w:color w:val="000000"/>
          <w:kern w:val="21"/>
          <w:sz w:val="32"/>
          <w:szCs w:val="32"/>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Style w:val="13"/>
          <w:rFonts w:hint="eastAsia" w:ascii="黑体" w:hAnsi="黑体" w:eastAsia="黑体"/>
          <w:b w:val="0"/>
          <w:bCs w:val="0"/>
          <w:color w:val="000000"/>
          <w:kern w:val="21"/>
          <w:sz w:val="32"/>
          <w:szCs w:val="32"/>
        </w:rPr>
      </w:pPr>
      <w:r>
        <w:rPr>
          <w:rStyle w:val="13"/>
          <w:rFonts w:hint="eastAsia" w:ascii="黑体" w:hAnsi="黑体" w:eastAsia="黑体" w:cs="黑体"/>
          <w:b w:val="0"/>
          <w:bCs w:val="0"/>
          <w:color w:val="000000"/>
          <w:kern w:val="21"/>
          <w:sz w:val="32"/>
          <w:szCs w:val="32"/>
        </w:rPr>
        <w:t>第十</w:t>
      </w:r>
      <w:r>
        <w:rPr>
          <w:rStyle w:val="13"/>
          <w:rFonts w:hint="eastAsia" w:ascii="黑体" w:hAnsi="黑体" w:eastAsia="黑体" w:cs="黑体"/>
          <w:b w:val="0"/>
          <w:bCs w:val="0"/>
          <w:color w:val="000000"/>
          <w:kern w:val="21"/>
          <w:sz w:val="32"/>
          <w:szCs w:val="32"/>
          <w:lang w:eastAsia="zh-CN"/>
        </w:rPr>
        <w:t>六</w:t>
      </w:r>
      <w:r>
        <w:rPr>
          <w:rStyle w:val="13"/>
          <w:rFonts w:hint="eastAsia" w:ascii="黑体" w:hAnsi="黑体" w:eastAsia="黑体" w:cs="黑体"/>
          <w:b w:val="0"/>
          <w:bCs w:val="0"/>
          <w:color w:val="000000"/>
          <w:kern w:val="21"/>
          <w:sz w:val="32"/>
          <w:szCs w:val="32"/>
        </w:rPr>
        <w:t>条</w:t>
      </w:r>
      <w:r>
        <w:rPr>
          <w:rStyle w:val="13"/>
          <w:rFonts w:hint="eastAsia" w:ascii="黑体" w:hAnsi="黑体" w:eastAsia="黑体" w:cs="黑体"/>
          <w:b w:val="0"/>
          <w:bCs w:val="0"/>
          <w:color w:val="000000"/>
          <w:kern w:val="21"/>
          <w:sz w:val="32"/>
          <w:szCs w:val="32"/>
          <w:lang w:val="en-US" w:eastAsia="zh-CN"/>
        </w:rPr>
        <w:t xml:space="preserve">  </w:t>
      </w:r>
      <w:r>
        <w:rPr>
          <w:rStyle w:val="13"/>
          <w:rFonts w:hint="eastAsia" w:eastAsia="仿宋_GB2312"/>
          <w:b w:val="0"/>
          <w:bCs w:val="0"/>
          <w:color w:val="000000"/>
          <w:kern w:val="21"/>
          <w:sz w:val="32"/>
          <w:szCs w:val="32"/>
          <w:lang w:eastAsia="zh-CN"/>
        </w:rPr>
        <w:t>生活垃圾</w:t>
      </w:r>
      <w:r>
        <w:rPr>
          <w:rStyle w:val="13"/>
          <w:rFonts w:hint="eastAsia" w:eastAsia="仿宋_GB2312"/>
          <w:b w:val="0"/>
          <w:bCs w:val="0"/>
          <w:color w:val="000000"/>
          <w:kern w:val="21"/>
          <w:sz w:val="32"/>
          <w:szCs w:val="32"/>
          <w:lang w:val="en-US" w:eastAsia="zh-CN"/>
        </w:rPr>
        <w:t>收集、</w:t>
      </w:r>
      <w:r>
        <w:rPr>
          <w:rFonts w:hint="eastAsia" w:ascii="宋体" w:hAnsi="宋体" w:eastAsia="仿宋_GB2312"/>
          <w:color w:val="000000"/>
          <w:kern w:val="21"/>
          <w:sz w:val="32"/>
          <w:szCs w:val="32"/>
        </w:rPr>
        <w:t>运输单位应当遵守</w:t>
      </w:r>
      <w:r>
        <w:rPr>
          <w:rFonts w:hint="eastAsia" w:eastAsia="仿宋_GB2312"/>
          <w:color w:val="000000"/>
          <w:kern w:val="21"/>
          <w:sz w:val="32"/>
          <w:szCs w:val="32"/>
          <w:lang w:eastAsia="zh-CN"/>
        </w:rPr>
        <w:t>下列</w:t>
      </w:r>
      <w:r>
        <w:rPr>
          <w:rFonts w:hint="eastAsia" w:ascii="宋体" w:hAnsi="宋体" w:eastAsia="仿宋_GB2312"/>
          <w:color w:val="000000"/>
          <w:kern w:val="21"/>
          <w:sz w:val="32"/>
          <w:szCs w:val="32"/>
        </w:rPr>
        <w:t>规定:</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Fonts w:hint="eastAsia" w:eastAsia="仿宋_GB2312"/>
          <w:color w:val="000000"/>
          <w:kern w:val="21"/>
          <w:sz w:val="32"/>
          <w:szCs w:val="32"/>
          <w:lang w:eastAsia="zh-CN"/>
        </w:rPr>
      </w:pPr>
      <w:r>
        <w:rPr>
          <w:rFonts w:hint="eastAsia" w:eastAsia="仿宋_GB2312"/>
          <w:color w:val="000000"/>
          <w:kern w:val="21"/>
          <w:sz w:val="32"/>
          <w:szCs w:val="32"/>
          <w:lang w:eastAsia="zh-CN"/>
        </w:rPr>
        <w:t>（一）根据生活垃圾的种类、数量、作业时间等，配备相应的作业车辆、设备和人员；</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Fonts w:hint="eastAsia" w:ascii="宋体" w:hAnsi="宋体" w:eastAsia="仿宋_GB2312"/>
          <w:color w:val="000000"/>
          <w:kern w:val="21"/>
          <w:sz w:val="32"/>
          <w:szCs w:val="32"/>
          <w:lang w:eastAsia="zh-CN"/>
        </w:rPr>
      </w:pPr>
      <w:r>
        <w:rPr>
          <w:rFonts w:hint="eastAsia" w:ascii="宋体" w:hAnsi="宋体" w:eastAsia="仿宋_GB2312"/>
          <w:color w:val="000000"/>
          <w:kern w:val="21"/>
          <w:sz w:val="32"/>
          <w:szCs w:val="32"/>
          <w:lang w:eastAsia="zh-CN"/>
        </w:rPr>
        <w:t>（二）</w:t>
      </w:r>
      <w:r>
        <w:rPr>
          <w:rFonts w:hint="eastAsia" w:ascii="宋体" w:hAnsi="宋体" w:eastAsia="仿宋_GB2312"/>
          <w:color w:val="000000"/>
          <w:kern w:val="21"/>
          <w:sz w:val="32"/>
          <w:szCs w:val="32"/>
        </w:rPr>
        <w:t>保持运输车辆密闭、整洁</w:t>
      </w:r>
      <w:r>
        <w:rPr>
          <w:rFonts w:hint="eastAsia" w:ascii="宋体" w:hAnsi="宋体" w:eastAsia="仿宋_GB2312"/>
          <w:color w:val="000000"/>
          <w:kern w:val="21"/>
          <w:sz w:val="32"/>
          <w:szCs w:val="32"/>
          <w:lang w:eastAsia="zh-CN"/>
        </w:rPr>
        <w:t>、完好</w:t>
      </w:r>
      <w:r>
        <w:rPr>
          <w:rFonts w:hint="eastAsia" w:ascii="宋体" w:hAnsi="宋体" w:eastAsia="仿宋_GB2312"/>
          <w:color w:val="000000"/>
          <w:kern w:val="21"/>
          <w:sz w:val="32"/>
          <w:szCs w:val="32"/>
        </w:rPr>
        <w:t>，并在车身显著位置标</w:t>
      </w:r>
      <w:r>
        <w:rPr>
          <w:rFonts w:hint="eastAsia" w:eastAsia="仿宋_GB2312"/>
          <w:color w:val="000000"/>
          <w:kern w:val="21"/>
          <w:sz w:val="32"/>
          <w:szCs w:val="32"/>
          <w:lang w:eastAsia="zh-CN"/>
        </w:rPr>
        <w:t>明</w:t>
      </w:r>
      <w:r>
        <w:rPr>
          <w:rFonts w:hint="eastAsia" w:ascii="宋体" w:hAnsi="宋体" w:eastAsia="仿宋_GB2312"/>
          <w:color w:val="000000"/>
          <w:kern w:val="21"/>
          <w:sz w:val="32"/>
          <w:szCs w:val="32"/>
        </w:rPr>
        <w:t>所运输</w:t>
      </w:r>
      <w:r>
        <w:rPr>
          <w:rFonts w:hint="eastAsia" w:ascii="宋体" w:hAnsi="宋体" w:eastAsia="仿宋_GB2312"/>
          <w:color w:val="000000"/>
          <w:kern w:val="21"/>
          <w:sz w:val="32"/>
          <w:szCs w:val="32"/>
          <w:lang w:eastAsia="zh-CN"/>
        </w:rPr>
        <w:t>生活垃圾</w:t>
      </w:r>
      <w:r>
        <w:rPr>
          <w:rFonts w:hint="eastAsia" w:ascii="宋体" w:hAnsi="宋体" w:eastAsia="仿宋_GB2312"/>
          <w:color w:val="000000"/>
          <w:kern w:val="21"/>
          <w:sz w:val="32"/>
          <w:szCs w:val="32"/>
        </w:rPr>
        <w:t>的</w:t>
      </w:r>
      <w:r>
        <w:rPr>
          <w:rFonts w:hint="eastAsia" w:eastAsia="仿宋_GB2312"/>
          <w:color w:val="000000"/>
          <w:kern w:val="21"/>
          <w:sz w:val="32"/>
          <w:szCs w:val="32"/>
          <w:lang w:eastAsia="zh-CN"/>
        </w:rPr>
        <w:t>类别</w:t>
      </w:r>
      <w:r>
        <w:rPr>
          <w:rFonts w:hint="eastAsia" w:ascii="宋体" w:hAnsi="宋体" w:eastAsia="仿宋_GB2312"/>
          <w:color w:val="000000"/>
          <w:kern w:val="21"/>
          <w:sz w:val="32"/>
          <w:szCs w:val="32"/>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Fonts w:hint="eastAsia" w:eastAsia="仿宋_GB2312"/>
          <w:color w:val="000000"/>
          <w:kern w:val="21"/>
          <w:sz w:val="32"/>
          <w:szCs w:val="32"/>
          <w:lang w:eastAsia="zh-CN"/>
        </w:rPr>
      </w:pPr>
      <w:r>
        <w:rPr>
          <w:rFonts w:hint="eastAsia" w:eastAsia="仿宋_GB2312"/>
          <w:color w:val="000000"/>
          <w:kern w:val="21"/>
          <w:sz w:val="32"/>
          <w:szCs w:val="32"/>
          <w:lang w:eastAsia="zh-CN"/>
        </w:rPr>
        <w:t>（三）运输车辆应当安装</w:t>
      </w:r>
      <w:r>
        <w:rPr>
          <w:rFonts w:hint="eastAsia" w:ascii="宋体" w:hAnsi="宋体" w:eastAsia="仿宋_GB2312"/>
          <w:sz w:val="32"/>
          <w:szCs w:val="32"/>
        </w:rPr>
        <w:t>行驶及装卸记录仪</w:t>
      </w:r>
      <w:r>
        <w:rPr>
          <w:rFonts w:hint="eastAsia" w:eastAsia="仿宋_GB2312"/>
          <w:color w:val="000000"/>
          <w:kern w:val="21"/>
          <w:sz w:val="32"/>
          <w:szCs w:val="32"/>
          <w:lang w:eastAsia="zh-CN"/>
        </w:rPr>
        <w:t>，</w:t>
      </w:r>
      <w:r>
        <w:rPr>
          <w:rFonts w:hint="eastAsia" w:ascii="宋体" w:hAnsi="宋体" w:eastAsia="仿宋_GB2312"/>
          <w:color w:val="000000"/>
          <w:kern w:val="21"/>
          <w:sz w:val="32"/>
          <w:szCs w:val="32"/>
        </w:rPr>
        <w:t>按照规定的频次、时间、线路收集、运输生活垃圾，避免或者减少噪声扰民和交通拥堵；</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Fonts w:hint="eastAsia" w:ascii="宋体" w:hAnsi="宋体" w:eastAsia="仿宋_GB2312"/>
          <w:color w:val="000000"/>
          <w:kern w:val="21"/>
          <w:sz w:val="32"/>
          <w:szCs w:val="32"/>
          <w:lang w:eastAsia="zh-CN"/>
        </w:rPr>
      </w:pPr>
      <w:r>
        <w:rPr>
          <w:rFonts w:hint="eastAsia" w:ascii="宋体" w:hAnsi="宋体" w:eastAsia="仿宋_GB2312"/>
          <w:color w:val="000000"/>
          <w:kern w:val="21"/>
          <w:sz w:val="32"/>
          <w:szCs w:val="32"/>
          <w:lang w:eastAsia="zh-CN"/>
        </w:rPr>
        <w:t>（四）不得将</w:t>
      </w:r>
      <w:r>
        <w:rPr>
          <w:rFonts w:hint="eastAsia" w:eastAsia="仿宋_GB2312"/>
          <w:color w:val="000000"/>
          <w:kern w:val="21"/>
          <w:sz w:val="32"/>
          <w:szCs w:val="32"/>
          <w:lang w:eastAsia="zh-CN"/>
        </w:rPr>
        <w:t>已经分类投放</w:t>
      </w:r>
      <w:r>
        <w:rPr>
          <w:rFonts w:hint="eastAsia" w:ascii="宋体" w:hAnsi="宋体" w:eastAsia="仿宋_GB2312"/>
          <w:color w:val="000000"/>
          <w:kern w:val="21"/>
          <w:sz w:val="32"/>
          <w:szCs w:val="32"/>
          <w:lang w:eastAsia="zh-CN"/>
        </w:rPr>
        <w:t>的生活垃圾混合收集、运输</w:t>
      </w:r>
      <w:r>
        <w:rPr>
          <w:rFonts w:hint="eastAsia" w:ascii="宋体" w:hAnsi="宋体" w:eastAsia="仿宋_GB2312"/>
          <w:color w:val="000000"/>
          <w:kern w:val="21"/>
          <w:sz w:val="32"/>
          <w:szCs w:val="32"/>
        </w:rPr>
        <w:t>，</w:t>
      </w:r>
      <w:r>
        <w:rPr>
          <w:rFonts w:hint="eastAsia" w:eastAsia="仿宋_GB2312"/>
          <w:color w:val="000000"/>
          <w:kern w:val="21"/>
          <w:sz w:val="32"/>
          <w:szCs w:val="32"/>
          <w:lang w:eastAsia="zh-CN"/>
        </w:rPr>
        <w:t>在运输过程中不得</w:t>
      </w:r>
      <w:r>
        <w:rPr>
          <w:rFonts w:hint="eastAsia" w:ascii="仿宋_GB2312" w:eastAsia="仿宋_GB2312"/>
          <w:color w:val="000000"/>
          <w:spacing w:val="0"/>
          <w:sz w:val="32"/>
          <w:szCs w:val="32"/>
        </w:rPr>
        <w:t>随意倾倒、丢弃</w:t>
      </w:r>
      <w:r>
        <w:rPr>
          <w:rFonts w:hint="eastAsia" w:ascii="仿宋_GB2312" w:eastAsia="仿宋_GB2312"/>
          <w:color w:val="000000"/>
          <w:spacing w:val="0"/>
          <w:sz w:val="32"/>
          <w:szCs w:val="32"/>
          <w:lang w:val="en-US" w:eastAsia="zh-CN"/>
        </w:rPr>
        <w:t>、</w:t>
      </w:r>
      <w:r>
        <w:rPr>
          <w:rFonts w:hint="eastAsia" w:ascii="仿宋_GB2312" w:eastAsia="仿宋_GB2312"/>
          <w:color w:val="000000"/>
          <w:spacing w:val="0"/>
          <w:sz w:val="32"/>
          <w:szCs w:val="32"/>
        </w:rPr>
        <w:t>遗撒、滴漏</w:t>
      </w:r>
      <w:r>
        <w:rPr>
          <w:rFonts w:hint="eastAsia" w:ascii="宋体" w:hAnsi="宋体" w:eastAsia="仿宋_GB2312"/>
          <w:color w:val="000000"/>
          <w:kern w:val="21"/>
          <w:sz w:val="32"/>
          <w:szCs w:val="32"/>
          <w:lang w:eastAsia="zh-CN"/>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Fonts w:hint="eastAsia" w:ascii="宋体" w:hAnsi="宋体" w:eastAsia="仿宋_GB2312"/>
          <w:color w:val="000000"/>
          <w:kern w:val="21"/>
          <w:sz w:val="32"/>
          <w:szCs w:val="32"/>
          <w:lang w:eastAsia="zh-CN"/>
        </w:rPr>
      </w:pPr>
      <w:r>
        <w:rPr>
          <w:rFonts w:hint="eastAsia" w:ascii="宋体" w:hAnsi="宋体" w:eastAsia="仿宋_GB2312"/>
          <w:color w:val="000000"/>
          <w:kern w:val="21"/>
          <w:sz w:val="32"/>
          <w:szCs w:val="32"/>
          <w:lang w:eastAsia="zh-CN"/>
        </w:rPr>
        <w:t>（五）保持生活垃圾</w:t>
      </w:r>
      <w:r>
        <w:rPr>
          <w:rFonts w:hint="eastAsia" w:eastAsia="仿宋_GB2312"/>
          <w:color w:val="000000"/>
          <w:kern w:val="21"/>
          <w:sz w:val="32"/>
          <w:szCs w:val="32"/>
          <w:lang w:eastAsia="zh-CN"/>
        </w:rPr>
        <w:t>分类</w:t>
      </w:r>
      <w:r>
        <w:rPr>
          <w:rFonts w:hint="eastAsia" w:ascii="宋体" w:hAnsi="宋体" w:eastAsia="仿宋_GB2312"/>
          <w:color w:val="000000"/>
          <w:kern w:val="21"/>
          <w:sz w:val="32"/>
          <w:szCs w:val="32"/>
          <w:lang w:eastAsia="zh-CN"/>
        </w:rPr>
        <w:t>收集、转运设施和周边环境干净整洁；</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right="0" w:firstLine="640" w:firstLineChars="200"/>
        <w:jc w:val="both"/>
        <w:textAlignment w:val="auto"/>
        <w:rPr>
          <w:rFonts w:hint="eastAsia" w:ascii="宋体" w:hAnsi="宋体" w:eastAsia="仿宋_GB2312"/>
          <w:color w:val="000000"/>
          <w:kern w:val="21"/>
          <w:sz w:val="32"/>
          <w:szCs w:val="32"/>
          <w:lang w:eastAsia="zh-CN"/>
        </w:rPr>
      </w:pPr>
      <w:r>
        <w:rPr>
          <w:rFonts w:hint="eastAsia" w:ascii="仿宋_GB2312" w:eastAsia="仿宋_GB2312" w:cs="仿宋_GB2312"/>
          <w:spacing w:val="0"/>
          <w:sz w:val="32"/>
          <w:szCs w:val="32"/>
          <w:lang w:val="en-US" w:eastAsia="zh-CN"/>
        </w:rPr>
        <w:t>（六）</w:t>
      </w:r>
      <w:r>
        <w:rPr>
          <w:rFonts w:hint="eastAsia" w:ascii="仿宋_GB2312" w:eastAsia="仿宋_GB2312" w:cs="仿宋_GB2312"/>
          <w:spacing w:val="0"/>
          <w:sz w:val="32"/>
          <w:szCs w:val="32"/>
        </w:rPr>
        <w:t>建立管理台账，</w:t>
      </w:r>
      <w:r>
        <w:rPr>
          <w:rFonts w:hint="eastAsia" w:ascii="仿宋_GB2312" w:eastAsia="仿宋_GB2312" w:cs="仿宋_GB2312"/>
          <w:spacing w:val="0"/>
          <w:sz w:val="32"/>
          <w:szCs w:val="32"/>
          <w:lang w:eastAsia="zh-CN"/>
        </w:rPr>
        <w:t>将</w:t>
      </w:r>
      <w:r>
        <w:rPr>
          <w:rFonts w:hint="eastAsia" w:ascii="仿宋_GB2312" w:eastAsia="仿宋_GB2312" w:cs="仿宋_GB2312"/>
          <w:spacing w:val="0"/>
          <w:sz w:val="32"/>
          <w:szCs w:val="32"/>
        </w:rPr>
        <w:t>生活垃圾来源、</w:t>
      </w:r>
      <w:r>
        <w:rPr>
          <w:rFonts w:hint="eastAsia" w:ascii="仿宋_GB2312" w:eastAsia="仿宋_GB2312" w:cs="仿宋_GB2312"/>
          <w:spacing w:val="0"/>
          <w:sz w:val="32"/>
          <w:szCs w:val="32"/>
          <w:lang w:eastAsia="zh-CN"/>
        </w:rPr>
        <w:t>种类</w:t>
      </w:r>
      <w:r>
        <w:rPr>
          <w:rFonts w:hint="eastAsia" w:ascii="仿宋_GB2312" w:eastAsia="仿宋_GB2312" w:cs="仿宋_GB2312"/>
          <w:spacing w:val="0"/>
          <w:sz w:val="32"/>
          <w:szCs w:val="32"/>
        </w:rPr>
        <w:t>、数量、去向等</w:t>
      </w:r>
      <w:r>
        <w:rPr>
          <w:rFonts w:hint="eastAsia" w:ascii="仿宋_GB2312" w:hAnsi="仿宋_GB2312" w:eastAsia="仿宋_GB2312"/>
          <w:color w:val="000000"/>
          <w:kern w:val="21"/>
          <w:sz w:val="32"/>
          <w:szCs w:val="32"/>
          <w:lang w:eastAsia="zh-CN"/>
        </w:rPr>
        <w:t>信息纳入信息化管理</w:t>
      </w:r>
      <w:r>
        <w:rPr>
          <w:rFonts w:hint="eastAsia" w:ascii="仿宋_GB2312" w:eastAsia="仿宋_GB2312" w:cs="仿宋_GB2312"/>
          <w:spacing w:val="0"/>
          <w:sz w:val="32"/>
          <w:szCs w:val="32"/>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eastAsia="仿宋_GB2312"/>
          <w:color w:val="000000"/>
          <w:kern w:val="21"/>
          <w:sz w:val="32"/>
          <w:szCs w:val="32"/>
          <w:lang w:eastAsia="zh-CN"/>
        </w:rPr>
      </w:pPr>
      <w:r>
        <w:rPr>
          <w:rFonts w:hint="eastAsia" w:eastAsia="仿宋_GB2312"/>
          <w:color w:val="000000"/>
          <w:kern w:val="21"/>
          <w:sz w:val="32"/>
          <w:szCs w:val="32"/>
          <w:lang w:eastAsia="zh-CN"/>
        </w:rPr>
        <w:t>（</w:t>
      </w:r>
      <w:r>
        <w:rPr>
          <w:rFonts w:hint="eastAsia" w:ascii="宋体" w:hAnsi="宋体" w:eastAsia="仿宋_GB2312"/>
          <w:color w:val="000000"/>
          <w:kern w:val="21"/>
          <w:sz w:val="32"/>
          <w:szCs w:val="32"/>
          <w:lang w:eastAsia="zh-CN"/>
        </w:rPr>
        <w:t>七</w:t>
      </w:r>
      <w:r>
        <w:rPr>
          <w:rFonts w:hint="eastAsia" w:eastAsia="仿宋_GB2312"/>
          <w:color w:val="000000"/>
          <w:kern w:val="21"/>
          <w:sz w:val="32"/>
          <w:szCs w:val="32"/>
          <w:lang w:eastAsia="zh-CN"/>
        </w:rPr>
        <w:t>）制定生活垃圾分类收集、运输应急方案并按照规定进行备案，</w:t>
      </w:r>
      <w:r>
        <w:rPr>
          <w:rFonts w:hint="eastAsia" w:ascii="宋体" w:hAnsi="宋体" w:eastAsia="仿宋_GB2312"/>
          <w:color w:val="000000"/>
          <w:kern w:val="21"/>
          <w:sz w:val="32"/>
          <w:szCs w:val="32"/>
          <w:lang w:eastAsia="zh-CN"/>
        </w:rPr>
        <w:t>定期开展应急演练，</w:t>
      </w:r>
      <w:r>
        <w:rPr>
          <w:rFonts w:hint="eastAsia" w:ascii="宋体" w:hAnsi="宋体" w:eastAsia="仿宋_GB2312"/>
          <w:color w:val="000000"/>
          <w:kern w:val="21"/>
          <w:sz w:val="32"/>
          <w:szCs w:val="32"/>
        </w:rPr>
        <w:t>及时应对突发事件</w:t>
      </w:r>
      <w:r>
        <w:rPr>
          <w:rFonts w:hint="eastAsia" w:ascii="宋体" w:hAnsi="宋体" w:eastAsia="仿宋_GB2312"/>
          <w:color w:val="000000"/>
          <w:kern w:val="21"/>
          <w:sz w:val="32"/>
          <w:szCs w:val="32"/>
          <w:lang w:eastAsia="zh-CN"/>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olor w:val="000000"/>
          <w:kern w:val="21"/>
          <w:sz w:val="32"/>
          <w:szCs w:val="32"/>
          <w:lang w:eastAsia="zh-CN"/>
        </w:rPr>
      </w:pPr>
      <w:r>
        <w:rPr>
          <w:rFonts w:hint="eastAsia" w:ascii="宋体" w:hAnsi="宋体" w:eastAsia="仿宋_GB2312"/>
          <w:color w:val="000000"/>
          <w:kern w:val="21"/>
          <w:sz w:val="32"/>
          <w:szCs w:val="32"/>
          <w:lang w:eastAsia="zh-CN"/>
        </w:rPr>
        <w:t>（</w:t>
      </w:r>
      <w:r>
        <w:rPr>
          <w:rFonts w:hint="eastAsia" w:eastAsia="仿宋_GB2312"/>
          <w:color w:val="000000"/>
          <w:kern w:val="21"/>
          <w:sz w:val="32"/>
          <w:szCs w:val="32"/>
          <w:lang w:eastAsia="zh-CN"/>
        </w:rPr>
        <w:t>八</w:t>
      </w:r>
      <w:r>
        <w:rPr>
          <w:rFonts w:hint="eastAsia" w:ascii="宋体" w:hAnsi="宋体" w:eastAsia="仿宋_GB2312"/>
          <w:color w:val="000000"/>
          <w:kern w:val="21"/>
          <w:sz w:val="32"/>
          <w:szCs w:val="32"/>
          <w:lang w:eastAsia="zh-CN"/>
        </w:rPr>
        <w:t>）法律、法规、规章的其他规定。</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Style w:val="13"/>
          <w:rFonts w:hint="eastAsia" w:ascii="黑体" w:hAnsi="黑体" w:eastAsia="黑体"/>
          <w:b w:val="0"/>
          <w:bCs w:val="0"/>
          <w:color w:val="000000"/>
          <w:kern w:val="21"/>
          <w:sz w:val="32"/>
          <w:szCs w:val="32"/>
        </w:rPr>
      </w:pPr>
      <w:r>
        <w:rPr>
          <w:rStyle w:val="13"/>
          <w:rFonts w:hint="eastAsia" w:ascii="黑体" w:hAnsi="黑体" w:eastAsia="黑体" w:cs="黑体"/>
          <w:b w:val="0"/>
          <w:bCs w:val="0"/>
          <w:color w:val="000000"/>
          <w:kern w:val="21"/>
          <w:sz w:val="32"/>
          <w:szCs w:val="32"/>
        </w:rPr>
        <w:t>第十</w:t>
      </w:r>
      <w:r>
        <w:rPr>
          <w:rStyle w:val="13"/>
          <w:rFonts w:hint="eastAsia" w:ascii="黑体" w:hAnsi="黑体" w:eastAsia="黑体" w:cs="黑体"/>
          <w:b w:val="0"/>
          <w:bCs w:val="0"/>
          <w:color w:val="000000"/>
          <w:kern w:val="21"/>
          <w:sz w:val="32"/>
          <w:szCs w:val="32"/>
          <w:lang w:eastAsia="zh-CN"/>
        </w:rPr>
        <w:t>七</w:t>
      </w:r>
      <w:r>
        <w:rPr>
          <w:rStyle w:val="13"/>
          <w:rFonts w:hint="eastAsia" w:ascii="黑体" w:hAnsi="黑体" w:eastAsia="黑体" w:cs="黑体"/>
          <w:b w:val="0"/>
          <w:bCs w:val="0"/>
          <w:color w:val="000000"/>
          <w:kern w:val="21"/>
          <w:sz w:val="32"/>
          <w:szCs w:val="32"/>
        </w:rPr>
        <w:t>条</w:t>
      </w:r>
      <w:r>
        <w:rPr>
          <w:rStyle w:val="13"/>
          <w:rFonts w:hint="eastAsia" w:ascii="黑体" w:hAnsi="黑体" w:eastAsia="黑体" w:cs="黑体"/>
          <w:b w:val="0"/>
          <w:bCs w:val="0"/>
          <w:color w:val="000000"/>
          <w:kern w:val="21"/>
          <w:sz w:val="32"/>
          <w:szCs w:val="32"/>
          <w:lang w:val="en-US" w:eastAsia="zh-CN"/>
        </w:rPr>
        <w:t xml:space="preserve"> </w:t>
      </w:r>
      <w:r>
        <w:rPr>
          <w:rStyle w:val="13"/>
          <w:rFonts w:hint="eastAsia" w:eastAsia="仿宋_GB2312"/>
          <w:color w:val="000000"/>
          <w:kern w:val="21"/>
          <w:sz w:val="32"/>
          <w:szCs w:val="32"/>
          <w:lang w:val="en-US" w:eastAsia="zh-CN"/>
        </w:rPr>
        <w:t xml:space="preserve"> </w:t>
      </w:r>
      <w:r>
        <w:rPr>
          <w:rFonts w:hint="eastAsia" w:ascii="宋体" w:hAnsi="宋体" w:eastAsia="仿宋_GB2312"/>
          <w:color w:val="000000"/>
          <w:kern w:val="21"/>
          <w:sz w:val="32"/>
          <w:szCs w:val="32"/>
        </w:rPr>
        <w:t>生活垃圾处</w:t>
      </w:r>
      <w:r>
        <w:rPr>
          <w:rFonts w:hint="eastAsia" w:ascii="宋体" w:hAnsi="宋体" w:eastAsia="仿宋_GB2312"/>
          <w:color w:val="000000"/>
          <w:kern w:val="21"/>
          <w:sz w:val="32"/>
          <w:szCs w:val="32"/>
          <w:lang w:eastAsia="zh-CN"/>
        </w:rPr>
        <w:t>理</w:t>
      </w:r>
      <w:r>
        <w:rPr>
          <w:rFonts w:hint="eastAsia" w:ascii="宋体" w:hAnsi="宋体" w:eastAsia="仿宋_GB2312"/>
          <w:color w:val="000000"/>
          <w:kern w:val="21"/>
          <w:sz w:val="32"/>
          <w:szCs w:val="32"/>
        </w:rPr>
        <w:t>单位应</w:t>
      </w:r>
      <w:r>
        <w:rPr>
          <w:rFonts w:hint="eastAsia" w:ascii="仿宋_GB2312" w:hAnsi="仿宋_GB2312" w:eastAsia="仿宋_GB2312"/>
          <w:color w:val="000000"/>
          <w:kern w:val="21"/>
          <w:sz w:val="32"/>
          <w:szCs w:val="32"/>
        </w:rPr>
        <w:t>当遵守下</w:t>
      </w:r>
      <w:r>
        <w:rPr>
          <w:rFonts w:hint="eastAsia" w:ascii="仿宋_GB2312" w:hAnsi="仿宋_GB2312" w:eastAsia="仿宋_GB2312"/>
          <w:color w:val="000000"/>
          <w:kern w:val="21"/>
          <w:sz w:val="32"/>
          <w:szCs w:val="32"/>
          <w:lang w:eastAsia="zh-CN"/>
        </w:rPr>
        <w:t>列</w:t>
      </w:r>
      <w:r>
        <w:rPr>
          <w:rFonts w:hint="eastAsia" w:ascii="仿宋_GB2312" w:hAnsi="仿宋_GB2312" w:eastAsia="仿宋_GB2312"/>
          <w:color w:val="000000"/>
          <w:kern w:val="21"/>
          <w:sz w:val="32"/>
          <w:szCs w:val="32"/>
        </w:rPr>
        <w:t>规定:</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仿宋_GB2312" w:hAnsi="仿宋_GB2312" w:eastAsia="仿宋_GB2312"/>
          <w:color w:val="000000"/>
          <w:kern w:val="21"/>
          <w:sz w:val="32"/>
          <w:szCs w:val="32"/>
          <w:lang w:eastAsia="zh-CN"/>
        </w:rPr>
      </w:pPr>
      <w:r>
        <w:rPr>
          <w:rFonts w:hint="eastAsia" w:ascii="仿宋_GB2312" w:hAnsi="仿宋_GB2312" w:eastAsia="仿宋_GB2312"/>
          <w:color w:val="000000"/>
          <w:kern w:val="21"/>
          <w:sz w:val="32"/>
          <w:szCs w:val="32"/>
          <w:lang w:eastAsia="zh-CN"/>
        </w:rPr>
        <w:t>（一）按照规定的时间和要求分类接收、分类处理生活垃圾；</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仿宋_GB2312" w:hAnsi="仿宋_GB2312" w:eastAsia="仿宋_GB2312"/>
          <w:color w:val="000000"/>
          <w:kern w:val="21"/>
          <w:sz w:val="32"/>
          <w:szCs w:val="32"/>
          <w:lang w:eastAsia="zh-CN"/>
        </w:rPr>
      </w:pPr>
      <w:r>
        <w:rPr>
          <w:rFonts w:hint="eastAsia" w:ascii="仿宋_GB2312" w:hAnsi="仿宋_GB2312" w:eastAsia="仿宋_GB2312"/>
          <w:color w:val="000000"/>
          <w:kern w:val="21"/>
          <w:sz w:val="32"/>
          <w:szCs w:val="32"/>
          <w:lang w:eastAsia="zh-CN"/>
        </w:rPr>
        <w:t>（二）</w:t>
      </w:r>
      <w:r>
        <w:rPr>
          <w:rFonts w:hint="eastAsia" w:ascii="宋体" w:hAnsi="宋体" w:eastAsia="仿宋_GB2312"/>
          <w:sz w:val="32"/>
          <w:szCs w:val="32"/>
        </w:rPr>
        <w:t>按照</w:t>
      </w:r>
      <w:r>
        <w:rPr>
          <w:rFonts w:hint="eastAsia" w:eastAsia="仿宋_GB2312"/>
          <w:sz w:val="32"/>
          <w:szCs w:val="32"/>
          <w:lang w:eastAsia="zh-CN"/>
        </w:rPr>
        <w:t>国家有关标准和</w:t>
      </w:r>
      <w:r>
        <w:rPr>
          <w:rFonts w:hint="eastAsia" w:ascii="宋体" w:hAnsi="宋体" w:eastAsia="仿宋_GB2312"/>
          <w:sz w:val="32"/>
          <w:szCs w:val="32"/>
        </w:rPr>
        <w:t>技术规范处理生活垃圾</w:t>
      </w:r>
      <w:r>
        <w:rPr>
          <w:rFonts w:hint="eastAsia" w:eastAsia="仿宋_GB2312"/>
          <w:sz w:val="32"/>
          <w:szCs w:val="32"/>
          <w:lang w:eastAsia="zh-CN"/>
        </w:rPr>
        <w:t>以及</w:t>
      </w:r>
      <w:r>
        <w:rPr>
          <w:rFonts w:hint="eastAsia" w:ascii="宋体" w:hAnsi="宋体" w:eastAsia="仿宋_GB2312"/>
          <w:sz w:val="32"/>
          <w:szCs w:val="32"/>
        </w:rPr>
        <w:t>产生的废水、废气、废渣等</w:t>
      </w:r>
      <w:r>
        <w:rPr>
          <w:rFonts w:hint="eastAsia" w:ascii="仿宋_GB2312" w:hAnsi="仿宋_GB2312" w:eastAsia="仿宋_GB2312"/>
          <w:color w:val="000000"/>
          <w:kern w:val="21"/>
          <w:sz w:val="32"/>
          <w:szCs w:val="32"/>
          <w:lang w:eastAsia="zh-CN"/>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宋体" w:hAnsi="宋体" w:eastAsia="仿宋_GB2312" w:cs="宋体"/>
          <w:sz w:val="32"/>
          <w:szCs w:val="32"/>
          <w:lang w:eastAsia="zh-CN"/>
        </w:rPr>
      </w:pPr>
      <w:r>
        <w:rPr>
          <w:rFonts w:hint="eastAsia" w:ascii="仿宋_GB2312" w:hAnsi="仿宋_GB2312" w:eastAsia="仿宋_GB2312"/>
          <w:color w:val="000000"/>
          <w:kern w:val="21"/>
          <w:sz w:val="32"/>
          <w:szCs w:val="32"/>
          <w:lang w:eastAsia="zh-CN"/>
        </w:rPr>
        <w:t>（三）</w:t>
      </w:r>
      <w:r>
        <w:rPr>
          <w:rFonts w:hint="eastAsia" w:ascii="宋体" w:hAnsi="宋体" w:eastAsia="仿宋_GB2312"/>
          <w:sz w:val="32"/>
          <w:szCs w:val="32"/>
        </w:rPr>
        <w:t>按照国家有关规定安装使用监测设备，监测设备与</w:t>
      </w:r>
      <w:r>
        <w:rPr>
          <w:rFonts w:hint="eastAsia" w:ascii="宋体" w:hAnsi="宋体" w:eastAsia="仿宋_GB2312"/>
          <w:sz w:val="32"/>
          <w:szCs w:val="32"/>
          <w:lang w:eastAsia="zh-CN"/>
        </w:rPr>
        <w:t>所在地</w:t>
      </w:r>
      <w:r>
        <w:rPr>
          <w:rFonts w:hint="eastAsia" w:ascii="宋体" w:hAnsi="宋体" w:eastAsia="仿宋_GB2312"/>
          <w:sz w:val="32"/>
          <w:szCs w:val="32"/>
        </w:rPr>
        <w:t>生态环境主管部门的监控设备联网</w:t>
      </w:r>
      <w:r>
        <w:rPr>
          <w:rFonts w:hint="eastAsia" w:ascii="宋体" w:hAnsi="宋体" w:eastAsia="仿宋_GB2312" w:cs="宋体"/>
          <w:sz w:val="32"/>
          <w:szCs w:val="32"/>
        </w:rPr>
        <w:t>，</w:t>
      </w:r>
      <w:r>
        <w:rPr>
          <w:rFonts w:hint="eastAsia" w:ascii="宋体" w:hAnsi="宋体" w:eastAsia="仿宋_GB2312" w:cs="宋体"/>
          <w:b w:val="0"/>
          <w:bCs w:val="0"/>
          <w:sz w:val="32"/>
          <w:szCs w:val="32"/>
          <w:lang w:eastAsia="zh-CN"/>
        </w:rPr>
        <w:t>公开污染排放数据；</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仿宋_GB2312" w:hAnsi="仿宋_GB2312" w:eastAsia="仿宋_GB2312"/>
          <w:color w:val="000000"/>
          <w:kern w:val="21"/>
          <w:sz w:val="32"/>
          <w:szCs w:val="32"/>
          <w:lang w:eastAsia="zh-CN"/>
        </w:rPr>
      </w:pPr>
      <w:r>
        <w:rPr>
          <w:rFonts w:hint="eastAsia" w:ascii="仿宋_GB2312" w:hAnsi="仿宋_GB2312" w:eastAsia="仿宋_GB2312"/>
          <w:color w:val="000000"/>
          <w:kern w:val="21"/>
          <w:sz w:val="32"/>
          <w:szCs w:val="32"/>
          <w:lang w:eastAsia="zh-CN"/>
        </w:rPr>
        <w:t>（四）建立处理台账，将生活垃圾来源、</w:t>
      </w:r>
      <w:r>
        <w:rPr>
          <w:rFonts w:hint="eastAsia" w:eastAsia="仿宋_GB2312"/>
          <w:color w:val="000000"/>
          <w:kern w:val="21"/>
          <w:sz w:val="32"/>
          <w:szCs w:val="32"/>
          <w:lang w:eastAsia="zh-CN"/>
        </w:rPr>
        <w:t>种类</w:t>
      </w:r>
      <w:r>
        <w:rPr>
          <w:rFonts w:hint="eastAsia" w:ascii="仿宋_GB2312" w:hAnsi="仿宋_GB2312" w:eastAsia="仿宋_GB2312"/>
          <w:color w:val="000000"/>
          <w:kern w:val="21"/>
          <w:sz w:val="32"/>
          <w:szCs w:val="32"/>
          <w:lang w:eastAsia="zh-CN"/>
        </w:rPr>
        <w:t>、数量等信息纳入信息化管理；</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仿宋_GB2312" w:hAnsi="仿宋_GB2312" w:eastAsia="仿宋_GB2312"/>
          <w:color w:val="000000"/>
          <w:kern w:val="21"/>
          <w:sz w:val="32"/>
          <w:szCs w:val="32"/>
          <w:lang w:eastAsia="zh-CN"/>
        </w:rPr>
      </w:pPr>
      <w:r>
        <w:rPr>
          <w:rFonts w:hint="eastAsia" w:ascii="仿宋_GB2312" w:hAnsi="仿宋_GB2312" w:eastAsia="仿宋_GB2312"/>
          <w:color w:val="000000"/>
          <w:kern w:val="21"/>
          <w:sz w:val="32"/>
          <w:szCs w:val="32"/>
          <w:lang w:eastAsia="zh-CN"/>
        </w:rPr>
        <w:t>（五）制定应对设施故障、事故等突发事件的应急预案</w:t>
      </w:r>
      <w:r>
        <w:rPr>
          <w:rFonts w:hint="eastAsia" w:eastAsia="仿宋_GB2312"/>
          <w:color w:val="000000"/>
          <w:kern w:val="21"/>
          <w:sz w:val="32"/>
          <w:szCs w:val="32"/>
          <w:lang w:eastAsia="zh-CN"/>
        </w:rPr>
        <w:t>并按照规定进行备案，定期开展应急演练</w:t>
      </w:r>
      <w:r>
        <w:rPr>
          <w:rFonts w:hint="eastAsia" w:ascii="宋体" w:hAnsi="宋体" w:eastAsia="仿宋_GB2312"/>
          <w:color w:val="000000"/>
          <w:kern w:val="21"/>
          <w:sz w:val="32"/>
          <w:szCs w:val="32"/>
          <w:lang w:eastAsia="zh-CN"/>
        </w:rPr>
        <w:t>，</w:t>
      </w:r>
      <w:r>
        <w:rPr>
          <w:rFonts w:hint="eastAsia" w:ascii="宋体" w:hAnsi="宋体" w:eastAsia="仿宋_GB2312"/>
          <w:color w:val="000000"/>
          <w:kern w:val="21"/>
          <w:sz w:val="32"/>
          <w:szCs w:val="32"/>
        </w:rPr>
        <w:t>及时应对突发事件</w:t>
      </w:r>
      <w:r>
        <w:rPr>
          <w:rFonts w:hint="eastAsia" w:eastAsia="仿宋_GB2312"/>
          <w:color w:val="000000"/>
          <w:kern w:val="21"/>
          <w:sz w:val="32"/>
          <w:szCs w:val="32"/>
          <w:lang w:eastAsia="zh-CN"/>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仿宋_GB2312" w:hAnsi="仿宋_GB2312" w:eastAsia="仿宋_GB2312"/>
          <w:color w:val="000000"/>
          <w:kern w:val="21"/>
          <w:sz w:val="32"/>
          <w:szCs w:val="32"/>
          <w:lang w:eastAsia="zh-CN"/>
        </w:rPr>
      </w:pPr>
      <w:r>
        <w:rPr>
          <w:rFonts w:hint="eastAsia" w:ascii="仿宋_GB2312" w:hAnsi="仿宋_GB2312" w:eastAsia="仿宋_GB2312"/>
          <w:color w:val="000000"/>
          <w:kern w:val="21"/>
          <w:sz w:val="32"/>
          <w:szCs w:val="32"/>
          <w:lang w:eastAsia="zh-CN"/>
        </w:rPr>
        <w:t>（六）法律、法规、规章的其他规定。</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Style w:val="13"/>
          <w:rFonts w:hint="eastAsia" w:ascii="黑体" w:hAnsi="黑体" w:eastAsia="黑体"/>
          <w:b w:val="0"/>
          <w:bCs w:val="0"/>
          <w:color w:val="000000"/>
          <w:kern w:val="21"/>
          <w:sz w:val="32"/>
          <w:szCs w:val="32"/>
        </w:rPr>
      </w:pPr>
      <w:r>
        <w:rPr>
          <w:rStyle w:val="13"/>
          <w:rFonts w:hint="eastAsia" w:ascii="黑体" w:hAnsi="黑体" w:eastAsia="黑体" w:cs="黑体"/>
          <w:b w:val="0"/>
          <w:bCs w:val="0"/>
          <w:color w:val="000000"/>
          <w:kern w:val="21"/>
          <w:sz w:val="32"/>
          <w:szCs w:val="32"/>
        </w:rPr>
        <w:t>第</w:t>
      </w:r>
      <w:r>
        <w:rPr>
          <w:rStyle w:val="13"/>
          <w:rFonts w:hint="eastAsia" w:ascii="黑体" w:hAnsi="黑体" w:eastAsia="黑体" w:cs="黑体"/>
          <w:b w:val="0"/>
          <w:bCs w:val="0"/>
          <w:color w:val="000000"/>
          <w:kern w:val="21"/>
          <w:sz w:val="32"/>
          <w:szCs w:val="32"/>
          <w:lang w:eastAsia="zh-CN"/>
        </w:rPr>
        <w:t>十八</w:t>
      </w:r>
      <w:r>
        <w:rPr>
          <w:rStyle w:val="13"/>
          <w:rFonts w:hint="eastAsia" w:ascii="黑体" w:hAnsi="黑体" w:eastAsia="黑体" w:cs="黑体"/>
          <w:b w:val="0"/>
          <w:bCs w:val="0"/>
          <w:color w:val="000000"/>
          <w:kern w:val="21"/>
          <w:sz w:val="32"/>
          <w:szCs w:val="32"/>
        </w:rPr>
        <w:t>条</w:t>
      </w:r>
      <w:r>
        <w:rPr>
          <w:rStyle w:val="13"/>
          <w:rFonts w:hint="eastAsia" w:eastAsia="仿宋_GB2312"/>
          <w:color w:val="000000"/>
          <w:kern w:val="21"/>
          <w:sz w:val="32"/>
          <w:szCs w:val="32"/>
          <w:lang w:val="en-US" w:eastAsia="zh-CN"/>
        </w:rPr>
        <w:t xml:space="preserve">  </w:t>
      </w:r>
      <w:r>
        <w:rPr>
          <w:rFonts w:hint="eastAsia" w:ascii="宋体" w:hAnsi="宋体" w:eastAsia="仿宋_GB2312"/>
          <w:color w:val="000000"/>
          <w:kern w:val="21"/>
          <w:sz w:val="32"/>
          <w:szCs w:val="32"/>
        </w:rPr>
        <w:t>文明村镇、文明单位、文明社区、文明校园、文明家庭等精神文明创建活动，应当将生活垃圾分类的实施情况纳入评选标准。</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eastAsia="仿宋_GB2312"/>
          <w:color w:val="000000"/>
          <w:kern w:val="21"/>
          <w:sz w:val="32"/>
          <w:szCs w:val="32"/>
          <w:lang w:eastAsia="zh-CN"/>
        </w:rPr>
      </w:pPr>
      <w:r>
        <w:rPr>
          <w:rFonts w:hint="eastAsia" w:eastAsia="仿宋_GB2312"/>
          <w:color w:val="000000"/>
          <w:kern w:val="21"/>
          <w:sz w:val="32"/>
          <w:szCs w:val="32"/>
          <w:lang w:eastAsia="zh-CN"/>
        </w:rPr>
        <w:t>城市管理主管部门应当将生活垃圾分类</w:t>
      </w:r>
      <w:r>
        <w:rPr>
          <w:rFonts w:hint="eastAsia" w:ascii="宋体" w:hAnsi="宋体" w:eastAsia="仿宋_GB2312"/>
          <w:color w:val="000000"/>
          <w:kern w:val="21"/>
          <w:sz w:val="32"/>
          <w:szCs w:val="32"/>
        </w:rPr>
        <w:t>纳入市民文明积分管理</w:t>
      </w:r>
      <w:r>
        <w:rPr>
          <w:rFonts w:hint="eastAsia" w:eastAsia="仿宋_GB2312"/>
          <w:color w:val="000000"/>
          <w:kern w:val="21"/>
          <w:sz w:val="32"/>
          <w:szCs w:val="32"/>
          <w:lang w:eastAsia="zh-CN"/>
        </w:rPr>
        <w:t>。</w:t>
      </w:r>
    </w:p>
    <w:p>
      <w:pPr>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宋体" w:hAnsi="宋体" w:eastAsia="仿宋_GB2312" w:cs="黑体"/>
          <w:color w:val="000000"/>
          <w:kern w:val="21"/>
          <w:sz w:val="32"/>
          <w:szCs w:val="32"/>
          <w:lang w:val="en-US" w:eastAsia="zh-CN" w:bidi="ar-SA"/>
        </w:rPr>
      </w:pPr>
      <w:r>
        <w:rPr>
          <w:rStyle w:val="13"/>
          <w:rFonts w:hint="eastAsia" w:ascii="黑体" w:hAnsi="黑体" w:eastAsia="黑体" w:cs="黑体"/>
          <w:b w:val="0"/>
          <w:bCs w:val="0"/>
          <w:color w:val="000000"/>
          <w:kern w:val="21"/>
          <w:sz w:val="32"/>
          <w:szCs w:val="32"/>
        </w:rPr>
        <w:t>第</w:t>
      </w:r>
      <w:r>
        <w:rPr>
          <w:rStyle w:val="13"/>
          <w:rFonts w:hint="eastAsia" w:ascii="黑体" w:hAnsi="黑体" w:eastAsia="黑体" w:cs="黑体"/>
          <w:b w:val="0"/>
          <w:bCs w:val="0"/>
          <w:color w:val="000000"/>
          <w:kern w:val="21"/>
          <w:sz w:val="32"/>
          <w:szCs w:val="32"/>
          <w:lang w:eastAsia="zh-CN"/>
        </w:rPr>
        <w:t>十九</w:t>
      </w:r>
      <w:r>
        <w:rPr>
          <w:rStyle w:val="13"/>
          <w:rFonts w:hint="eastAsia" w:ascii="黑体" w:hAnsi="黑体" w:eastAsia="黑体" w:cs="黑体"/>
          <w:b w:val="0"/>
          <w:bCs w:val="0"/>
          <w:color w:val="000000"/>
          <w:kern w:val="21"/>
          <w:sz w:val="32"/>
          <w:szCs w:val="32"/>
        </w:rPr>
        <w:t>条</w:t>
      </w:r>
      <w:r>
        <w:rPr>
          <w:rStyle w:val="13"/>
          <w:rFonts w:hint="eastAsia" w:ascii="黑体" w:hAnsi="黑体" w:eastAsia="黑体" w:cs="黑体"/>
          <w:b w:val="0"/>
          <w:bCs w:val="0"/>
          <w:color w:val="000000"/>
          <w:kern w:val="21"/>
          <w:sz w:val="32"/>
          <w:szCs w:val="32"/>
          <w:lang w:val="en-US" w:eastAsia="zh-CN"/>
        </w:rPr>
        <w:t xml:space="preserve">  </w:t>
      </w:r>
      <w:r>
        <w:rPr>
          <w:rFonts w:hint="eastAsia" w:ascii="宋体" w:hAnsi="宋体" w:eastAsia="仿宋_GB2312" w:cs="黑体"/>
          <w:color w:val="000000"/>
          <w:kern w:val="21"/>
          <w:sz w:val="32"/>
          <w:szCs w:val="32"/>
          <w:lang w:val="en-US" w:eastAsia="zh-CN" w:bidi="ar-SA"/>
        </w:rPr>
        <w:t>城乡生活垃圾分类主管部门应当会同有关部门建立生活垃圾分类监督</w:t>
      </w:r>
      <w:r>
        <w:rPr>
          <w:rFonts w:hint="eastAsia" w:ascii="宋体" w:hAnsi="宋体" w:cs="黑体"/>
          <w:color w:val="000000"/>
          <w:kern w:val="21"/>
          <w:sz w:val="32"/>
          <w:szCs w:val="32"/>
          <w:lang w:val="en-US" w:eastAsia="zh-CN" w:bidi="ar-SA"/>
        </w:rPr>
        <w:t>管理</w:t>
      </w:r>
      <w:r>
        <w:rPr>
          <w:rFonts w:hint="eastAsia" w:ascii="宋体" w:hAnsi="宋体" w:eastAsia="仿宋_GB2312" w:cs="黑体"/>
          <w:color w:val="000000"/>
          <w:kern w:val="21"/>
          <w:sz w:val="32"/>
          <w:szCs w:val="32"/>
          <w:lang w:val="en-US" w:eastAsia="zh-CN" w:bidi="ar-SA"/>
        </w:rPr>
        <w:t>制度和信用记录制度，定期公布生活垃圾分类投放、收集、运输</w:t>
      </w:r>
      <w:r>
        <w:rPr>
          <w:rFonts w:hint="eastAsia" w:cs="黑体"/>
          <w:color w:val="000000"/>
          <w:kern w:val="21"/>
          <w:sz w:val="32"/>
          <w:szCs w:val="32"/>
          <w:lang w:val="en-US" w:eastAsia="zh-CN" w:bidi="ar-SA"/>
        </w:rPr>
        <w:t>和</w:t>
      </w:r>
      <w:r>
        <w:rPr>
          <w:rFonts w:hint="eastAsia" w:ascii="宋体" w:hAnsi="宋体" w:eastAsia="仿宋_GB2312" w:cs="黑体"/>
          <w:color w:val="000000"/>
          <w:kern w:val="21"/>
          <w:sz w:val="32"/>
          <w:szCs w:val="32"/>
          <w:lang w:val="en-US" w:eastAsia="zh-CN" w:bidi="ar-SA"/>
        </w:rPr>
        <w:t>处理的监督检查结果，</w:t>
      </w:r>
      <w:r>
        <w:rPr>
          <w:rFonts w:hint="eastAsia" w:cs="黑体"/>
          <w:color w:val="000000"/>
          <w:kern w:val="21"/>
          <w:sz w:val="32"/>
          <w:szCs w:val="32"/>
          <w:lang w:val="en-US" w:eastAsia="zh-CN" w:bidi="ar-SA"/>
        </w:rPr>
        <w:t>按照规定</w:t>
      </w:r>
      <w:r>
        <w:rPr>
          <w:rFonts w:hint="eastAsia" w:ascii="宋体" w:hAnsi="宋体" w:eastAsia="仿宋_GB2312" w:cs="黑体"/>
          <w:color w:val="000000"/>
          <w:kern w:val="21"/>
          <w:sz w:val="32"/>
          <w:szCs w:val="32"/>
          <w:lang w:val="en-US" w:eastAsia="zh-CN" w:bidi="ar-SA"/>
        </w:rPr>
        <w:t>记录并归集生活垃圾分类收集、运输</w:t>
      </w:r>
      <w:r>
        <w:rPr>
          <w:rFonts w:hint="eastAsia" w:cs="黑体"/>
          <w:color w:val="000000"/>
          <w:kern w:val="21"/>
          <w:sz w:val="32"/>
          <w:szCs w:val="32"/>
          <w:lang w:val="en-US" w:eastAsia="zh-CN" w:bidi="ar-SA"/>
        </w:rPr>
        <w:t>、</w:t>
      </w:r>
      <w:r>
        <w:rPr>
          <w:rFonts w:hint="eastAsia" w:ascii="宋体" w:hAnsi="宋体" w:eastAsia="仿宋_GB2312" w:cs="黑体"/>
          <w:color w:val="000000"/>
          <w:kern w:val="21"/>
          <w:sz w:val="32"/>
          <w:szCs w:val="32"/>
          <w:lang w:val="en-US" w:eastAsia="zh-CN" w:bidi="ar-SA"/>
        </w:rPr>
        <w:t>处理等单位的信用信息。</w:t>
      </w:r>
    </w:p>
    <w:p>
      <w:pPr>
        <w:pStyle w:val="12"/>
        <w:keepNext w:val="0"/>
        <w:keepLines w:val="0"/>
        <w:pageBreakBefore w:val="0"/>
        <w:widowControl w:val="0"/>
        <w:shd w:val="clear" w:color="auto" w:fill="FFFFFF"/>
        <w:kinsoku/>
        <w:wordWrap/>
        <w:overflowPunct/>
        <w:topLinePunct w:val="0"/>
        <w:bidi w:val="0"/>
        <w:adjustRightInd/>
        <w:snapToGrid/>
        <w:spacing w:before="0" w:beforeAutospacing="0" w:after="0" w:afterAutospacing="0" w:line="520" w:lineRule="exact"/>
        <w:ind w:left="0" w:right="0" w:firstLine="640" w:firstLineChars="200"/>
        <w:jc w:val="both"/>
        <w:textAlignment w:val="auto"/>
        <w:rPr>
          <w:rFonts w:hint="eastAsia" w:ascii="宋体" w:hAnsi="宋体" w:eastAsia="仿宋_GB2312"/>
          <w:color w:val="000000"/>
          <w:kern w:val="21"/>
          <w:sz w:val="32"/>
          <w:szCs w:val="32"/>
        </w:rPr>
      </w:pPr>
      <w:r>
        <w:rPr>
          <w:rStyle w:val="13"/>
          <w:rFonts w:ascii="Calibri" w:eastAsia="仿宋_GB2312"/>
          <w:b w:val="0"/>
          <w:bCs w:val="0"/>
          <w:color w:val="000000"/>
          <w:kern w:val="21"/>
          <w:sz w:val="32"/>
          <w:szCs w:val="32"/>
          <w:lang w:val="en-US" w:eastAsia="zh-CN"/>
        </w:rPr>
        <w:t>城乡</w:t>
      </w:r>
      <w:r>
        <w:rPr>
          <w:rStyle w:val="13"/>
          <w:rFonts w:hint="eastAsia" w:ascii="Calibri" w:eastAsia="仿宋_GB2312"/>
          <w:b w:val="0"/>
          <w:bCs w:val="0"/>
          <w:color w:val="000000"/>
          <w:kern w:val="21"/>
          <w:sz w:val="32"/>
          <w:szCs w:val="32"/>
          <w:lang w:val="en-US" w:eastAsia="zh-CN"/>
        </w:rPr>
        <w:t>生活垃圾分类</w:t>
      </w:r>
      <w:r>
        <w:rPr>
          <w:rStyle w:val="13"/>
          <w:rFonts w:ascii="Calibri" w:eastAsia="仿宋_GB2312"/>
          <w:b w:val="0"/>
          <w:bCs w:val="0"/>
          <w:color w:val="000000"/>
          <w:kern w:val="21"/>
          <w:sz w:val="32"/>
          <w:szCs w:val="32"/>
          <w:lang w:val="en-US" w:eastAsia="zh-CN"/>
        </w:rPr>
        <w:t>主管部门</w:t>
      </w:r>
      <w:r>
        <w:rPr>
          <w:rFonts w:hint="eastAsia" w:ascii="宋体" w:hAnsi="宋体" w:eastAsia="仿宋_GB2312"/>
          <w:color w:val="000000"/>
          <w:kern w:val="21"/>
          <w:sz w:val="32"/>
          <w:szCs w:val="32"/>
        </w:rPr>
        <w:t>可以聘请社会监督员，协助对生活垃圾分类投放、收集、运输</w:t>
      </w:r>
      <w:r>
        <w:rPr>
          <w:rFonts w:hint="eastAsia" w:eastAsia="仿宋_GB2312"/>
          <w:color w:val="000000"/>
          <w:kern w:val="21"/>
          <w:sz w:val="32"/>
          <w:szCs w:val="32"/>
          <w:lang w:eastAsia="zh-CN"/>
        </w:rPr>
        <w:t>和</w:t>
      </w:r>
      <w:r>
        <w:rPr>
          <w:rFonts w:hint="eastAsia" w:ascii="宋体" w:hAnsi="宋体" w:eastAsia="仿宋_GB2312"/>
          <w:color w:val="000000"/>
          <w:kern w:val="21"/>
          <w:sz w:val="32"/>
          <w:szCs w:val="32"/>
        </w:rPr>
        <w:t>处</w:t>
      </w:r>
      <w:r>
        <w:rPr>
          <w:rFonts w:hint="eastAsia" w:eastAsia="仿宋_GB2312"/>
          <w:color w:val="000000"/>
          <w:kern w:val="21"/>
          <w:sz w:val="32"/>
          <w:szCs w:val="32"/>
          <w:lang w:eastAsia="zh-CN"/>
        </w:rPr>
        <w:t>理</w:t>
      </w:r>
      <w:r>
        <w:rPr>
          <w:rFonts w:hint="eastAsia" w:ascii="宋体" w:hAnsi="宋体" w:eastAsia="仿宋_GB2312"/>
          <w:color w:val="000000"/>
          <w:kern w:val="21"/>
          <w:sz w:val="32"/>
          <w:szCs w:val="32"/>
        </w:rPr>
        <w:t>进行日常监督。</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ascii="黑体" w:hAnsi="黑体" w:eastAsia="黑体"/>
          <w:b w:val="0"/>
          <w:bCs/>
          <w:color w:val="000000"/>
          <w:kern w:val="21"/>
          <w:sz w:val="32"/>
          <w:szCs w:val="32"/>
        </w:rPr>
      </w:pPr>
      <w:r>
        <w:rPr>
          <w:rStyle w:val="13"/>
          <w:rFonts w:hint="eastAsia" w:ascii="黑体" w:hAnsi="黑体" w:eastAsia="黑体" w:cs="黑体"/>
          <w:b w:val="0"/>
          <w:bCs w:val="0"/>
          <w:color w:val="000000"/>
          <w:kern w:val="21"/>
          <w:sz w:val="32"/>
          <w:szCs w:val="32"/>
        </w:rPr>
        <w:t>第二十条</w:t>
      </w:r>
      <w:r>
        <w:rPr>
          <w:rStyle w:val="13"/>
          <w:rFonts w:hint="eastAsia" w:ascii="黑体" w:hAnsi="黑体" w:eastAsia="黑体" w:cs="黑体"/>
          <w:b w:val="0"/>
          <w:bCs w:val="0"/>
          <w:color w:val="000000"/>
          <w:kern w:val="21"/>
          <w:sz w:val="32"/>
          <w:szCs w:val="32"/>
          <w:lang w:val="en-US" w:eastAsia="zh-CN"/>
        </w:rPr>
        <w:t xml:space="preserve">  </w:t>
      </w:r>
      <w:r>
        <w:rPr>
          <w:rFonts w:hint="eastAsia" w:eastAsia="仿宋_GB2312"/>
          <w:color w:val="000000"/>
          <w:kern w:val="21"/>
          <w:sz w:val="32"/>
          <w:szCs w:val="32"/>
          <w:lang w:eastAsia="zh-CN"/>
        </w:rPr>
        <w:t>任何</w:t>
      </w:r>
      <w:r>
        <w:rPr>
          <w:rFonts w:hint="eastAsia" w:ascii="宋体" w:hAnsi="宋体" w:eastAsia="仿宋_GB2312"/>
          <w:color w:val="000000"/>
          <w:kern w:val="21"/>
          <w:sz w:val="32"/>
          <w:szCs w:val="32"/>
        </w:rPr>
        <w:t>单位和个人</w:t>
      </w:r>
      <w:r>
        <w:rPr>
          <w:rFonts w:hint="eastAsia" w:eastAsia="仿宋_GB2312"/>
          <w:color w:val="000000"/>
          <w:kern w:val="21"/>
          <w:sz w:val="32"/>
          <w:szCs w:val="32"/>
          <w:lang w:eastAsia="zh-CN"/>
        </w:rPr>
        <w:t>对违反</w:t>
      </w:r>
      <w:r>
        <w:rPr>
          <w:rFonts w:hint="eastAsia" w:ascii="宋体" w:hAnsi="宋体" w:eastAsia="仿宋_GB2312"/>
          <w:color w:val="000000"/>
          <w:kern w:val="21"/>
          <w:sz w:val="32"/>
          <w:szCs w:val="32"/>
        </w:rPr>
        <w:t>生活垃圾分类</w:t>
      </w:r>
      <w:r>
        <w:rPr>
          <w:rFonts w:hint="eastAsia" w:eastAsia="仿宋_GB2312"/>
          <w:color w:val="000000"/>
          <w:kern w:val="21"/>
          <w:sz w:val="32"/>
          <w:szCs w:val="32"/>
          <w:lang w:eastAsia="zh-CN"/>
        </w:rPr>
        <w:t>管理规定</w:t>
      </w:r>
      <w:r>
        <w:rPr>
          <w:rFonts w:hint="eastAsia" w:ascii="宋体" w:hAnsi="宋体" w:eastAsia="仿宋_GB2312"/>
          <w:color w:val="000000"/>
          <w:kern w:val="21"/>
          <w:sz w:val="32"/>
          <w:szCs w:val="32"/>
        </w:rPr>
        <w:t>的行为，有权投诉</w:t>
      </w:r>
      <w:r>
        <w:rPr>
          <w:rFonts w:hint="eastAsia" w:eastAsia="仿宋_GB2312"/>
          <w:color w:val="000000"/>
          <w:kern w:val="21"/>
          <w:sz w:val="32"/>
          <w:szCs w:val="32"/>
          <w:lang w:eastAsia="zh-CN"/>
        </w:rPr>
        <w:t>、</w:t>
      </w:r>
      <w:r>
        <w:rPr>
          <w:rFonts w:hint="eastAsia" w:ascii="宋体" w:hAnsi="宋体" w:eastAsia="仿宋_GB2312"/>
          <w:color w:val="000000"/>
          <w:kern w:val="21"/>
          <w:sz w:val="32"/>
          <w:szCs w:val="32"/>
        </w:rPr>
        <w:t>举报。</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hint="eastAsia" w:eastAsia="仿宋_GB2312"/>
          <w:color w:val="000000"/>
          <w:kern w:val="21"/>
          <w:sz w:val="32"/>
          <w:szCs w:val="32"/>
          <w:lang w:eastAsia="zh-CN"/>
        </w:rPr>
      </w:pPr>
      <w:r>
        <w:rPr>
          <w:rStyle w:val="13"/>
          <w:rFonts w:ascii="Calibri" w:eastAsia="仿宋_GB2312"/>
          <w:b w:val="0"/>
          <w:bCs w:val="0"/>
          <w:color w:val="000000"/>
          <w:kern w:val="21"/>
          <w:sz w:val="32"/>
          <w:szCs w:val="32"/>
          <w:lang w:val="en-US" w:eastAsia="zh-CN"/>
        </w:rPr>
        <w:t>城乡</w:t>
      </w:r>
      <w:r>
        <w:rPr>
          <w:rStyle w:val="13"/>
          <w:rFonts w:hint="eastAsia" w:ascii="Calibri" w:eastAsia="仿宋_GB2312"/>
          <w:b w:val="0"/>
          <w:bCs w:val="0"/>
          <w:color w:val="000000"/>
          <w:kern w:val="21"/>
          <w:sz w:val="32"/>
          <w:szCs w:val="32"/>
          <w:lang w:val="en-US" w:eastAsia="zh-CN"/>
        </w:rPr>
        <w:t>生活垃圾分类</w:t>
      </w:r>
      <w:r>
        <w:rPr>
          <w:rStyle w:val="13"/>
          <w:rFonts w:ascii="Calibri" w:eastAsia="仿宋_GB2312"/>
          <w:b w:val="0"/>
          <w:bCs w:val="0"/>
          <w:color w:val="000000"/>
          <w:kern w:val="21"/>
          <w:sz w:val="32"/>
          <w:szCs w:val="32"/>
          <w:lang w:val="en-US" w:eastAsia="zh-CN"/>
        </w:rPr>
        <w:t>主管部门</w:t>
      </w:r>
      <w:r>
        <w:rPr>
          <w:rFonts w:hint="eastAsia" w:ascii="宋体" w:hAnsi="宋体" w:eastAsia="仿宋_GB2312"/>
          <w:color w:val="000000"/>
          <w:kern w:val="21"/>
          <w:sz w:val="32"/>
          <w:szCs w:val="32"/>
        </w:rPr>
        <w:t>应当畅通投诉</w:t>
      </w:r>
      <w:r>
        <w:rPr>
          <w:rFonts w:hint="eastAsia" w:eastAsia="仿宋_GB2312"/>
          <w:color w:val="000000"/>
          <w:kern w:val="21"/>
          <w:sz w:val="32"/>
          <w:szCs w:val="32"/>
          <w:lang w:eastAsia="zh-CN"/>
        </w:rPr>
        <w:t>和</w:t>
      </w:r>
      <w:r>
        <w:rPr>
          <w:rFonts w:hint="eastAsia" w:ascii="宋体" w:hAnsi="宋体" w:eastAsia="仿宋_GB2312"/>
          <w:color w:val="000000"/>
          <w:kern w:val="21"/>
          <w:sz w:val="32"/>
          <w:szCs w:val="32"/>
        </w:rPr>
        <w:t>举报渠道，</w:t>
      </w:r>
      <w:r>
        <w:rPr>
          <w:rFonts w:hint="eastAsia" w:eastAsia="仿宋_GB2312"/>
          <w:color w:val="000000"/>
          <w:kern w:val="21"/>
          <w:sz w:val="32"/>
          <w:szCs w:val="32"/>
          <w:lang w:eastAsia="zh-CN"/>
        </w:rPr>
        <w:t>公布</w:t>
      </w:r>
      <w:r>
        <w:rPr>
          <w:rFonts w:hint="eastAsia" w:ascii="宋体" w:hAnsi="宋体" w:eastAsia="仿宋_GB2312"/>
          <w:color w:val="000000"/>
          <w:kern w:val="21"/>
          <w:sz w:val="32"/>
          <w:szCs w:val="32"/>
        </w:rPr>
        <w:t>投诉</w:t>
      </w:r>
      <w:r>
        <w:rPr>
          <w:rFonts w:hint="eastAsia" w:eastAsia="仿宋_GB2312"/>
          <w:color w:val="000000"/>
          <w:kern w:val="21"/>
          <w:sz w:val="32"/>
          <w:szCs w:val="32"/>
          <w:lang w:eastAsia="zh-CN"/>
        </w:rPr>
        <w:t>和</w:t>
      </w:r>
      <w:r>
        <w:rPr>
          <w:rFonts w:hint="eastAsia" w:ascii="宋体" w:hAnsi="宋体" w:eastAsia="仿宋_GB2312"/>
          <w:color w:val="000000"/>
          <w:kern w:val="21"/>
          <w:sz w:val="32"/>
          <w:szCs w:val="32"/>
        </w:rPr>
        <w:t>举报的方式、处理流程和时限，按照规定受理和查处，有反馈渠道的应当及时将处理情况反馈投诉人</w:t>
      </w:r>
      <w:r>
        <w:rPr>
          <w:rFonts w:hint="eastAsia" w:eastAsia="仿宋_GB2312"/>
          <w:color w:val="000000"/>
          <w:kern w:val="21"/>
          <w:sz w:val="32"/>
          <w:szCs w:val="32"/>
          <w:lang w:eastAsia="zh-CN"/>
        </w:rPr>
        <w:t>或者</w:t>
      </w:r>
      <w:r>
        <w:rPr>
          <w:rFonts w:hint="eastAsia" w:ascii="宋体" w:hAnsi="宋体" w:eastAsia="仿宋_GB2312"/>
          <w:color w:val="000000"/>
          <w:kern w:val="21"/>
          <w:sz w:val="32"/>
          <w:szCs w:val="32"/>
        </w:rPr>
        <w:t>举报人。</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Style w:val="13"/>
          <w:rFonts w:hint="eastAsia" w:ascii="黑体" w:hAnsi="黑体" w:eastAsia="黑体"/>
          <w:b w:val="0"/>
          <w:bCs w:val="0"/>
          <w:color w:val="000000"/>
          <w:kern w:val="21"/>
          <w:sz w:val="32"/>
          <w:szCs w:val="32"/>
        </w:rPr>
      </w:pPr>
      <w:r>
        <w:rPr>
          <w:rStyle w:val="13"/>
          <w:rFonts w:hint="eastAsia" w:ascii="黑体" w:hAnsi="黑体" w:eastAsia="黑体" w:cs="黑体"/>
          <w:b w:val="0"/>
          <w:bCs w:val="0"/>
          <w:color w:val="000000"/>
          <w:kern w:val="21"/>
          <w:sz w:val="32"/>
          <w:szCs w:val="32"/>
        </w:rPr>
        <w:t>第二十</w:t>
      </w:r>
      <w:r>
        <w:rPr>
          <w:rStyle w:val="13"/>
          <w:rFonts w:hint="eastAsia" w:ascii="黑体" w:hAnsi="黑体" w:eastAsia="黑体" w:cs="黑体"/>
          <w:b w:val="0"/>
          <w:bCs w:val="0"/>
          <w:color w:val="000000"/>
          <w:kern w:val="21"/>
          <w:sz w:val="32"/>
          <w:szCs w:val="32"/>
          <w:lang w:eastAsia="zh-CN"/>
        </w:rPr>
        <w:t>一</w:t>
      </w:r>
      <w:r>
        <w:rPr>
          <w:rStyle w:val="13"/>
          <w:rFonts w:hint="eastAsia" w:ascii="黑体" w:hAnsi="黑体" w:eastAsia="黑体" w:cs="黑体"/>
          <w:b w:val="0"/>
          <w:bCs w:val="0"/>
          <w:color w:val="000000"/>
          <w:kern w:val="21"/>
          <w:sz w:val="32"/>
          <w:szCs w:val="32"/>
        </w:rPr>
        <w:t>条</w:t>
      </w:r>
      <w:r>
        <w:rPr>
          <w:rFonts w:hint="eastAsia" w:ascii="黑体" w:hAnsi="黑体" w:eastAsia="黑体" w:cs="黑体"/>
          <w:b w:val="0"/>
          <w:bCs w:val="0"/>
          <w:color w:val="000000"/>
          <w:kern w:val="21"/>
          <w:sz w:val="32"/>
          <w:szCs w:val="32"/>
          <w:lang w:val="en-US" w:eastAsia="zh-CN"/>
        </w:rPr>
        <w:t xml:space="preserve">  </w:t>
      </w:r>
      <w:r>
        <w:rPr>
          <w:rFonts w:hint="eastAsia" w:ascii="宋体" w:hAnsi="宋体" w:eastAsia="仿宋_GB2312" w:cs="黑体"/>
          <w:color w:val="000000"/>
          <w:kern w:val="21"/>
          <w:sz w:val="32"/>
          <w:szCs w:val="32"/>
          <w:lang w:val="en-US" w:eastAsia="zh-CN" w:bidi="ar-SA"/>
        </w:rPr>
        <w:t>城乡生活垃圾分类主管部门</w:t>
      </w:r>
      <w:r>
        <w:rPr>
          <w:rFonts w:hint="eastAsia" w:ascii="宋体" w:hAnsi="宋体" w:eastAsia="仿宋_GB2312"/>
          <w:color w:val="000000"/>
          <w:kern w:val="2"/>
          <w:sz w:val="32"/>
          <w:szCs w:val="32"/>
          <w:lang w:val="en-US" w:eastAsia="zh-CN" w:bidi="ar-SA"/>
        </w:rPr>
        <w:t>应当</w:t>
      </w:r>
      <w:r>
        <w:rPr>
          <w:rFonts w:hint="eastAsia" w:ascii="宋体" w:hAnsi="宋体" w:eastAsia="仿宋_GB2312"/>
          <w:color w:val="000000"/>
          <w:kern w:val="21"/>
          <w:sz w:val="32"/>
          <w:szCs w:val="32"/>
          <w:lang w:val="en-US" w:eastAsia="zh-CN" w:bidi="ar-SA"/>
        </w:rPr>
        <w:t>加强</w:t>
      </w:r>
      <w:r>
        <w:rPr>
          <w:rFonts w:hint="eastAsia" w:eastAsia="仿宋_GB2312"/>
          <w:color w:val="000000"/>
          <w:kern w:val="21"/>
          <w:sz w:val="32"/>
          <w:szCs w:val="32"/>
          <w:lang w:val="en-US" w:eastAsia="zh-CN" w:bidi="ar-SA"/>
        </w:rPr>
        <w:t>生活垃圾分类管理的信息化建设</w:t>
      </w:r>
      <w:r>
        <w:rPr>
          <w:rFonts w:hint="eastAsia" w:ascii="宋体" w:hAnsi="宋体" w:eastAsia="仿宋_GB2312"/>
          <w:color w:val="000000"/>
          <w:kern w:val="21"/>
          <w:sz w:val="32"/>
          <w:szCs w:val="32"/>
          <w:lang w:val="en-US" w:eastAsia="zh-CN" w:bidi="ar-SA"/>
        </w:rPr>
        <w:t>，探索运用</w:t>
      </w:r>
      <w:r>
        <w:rPr>
          <w:rFonts w:hint="eastAsia" w:eastAsia="仿宋_GB2312"/>
          <w:color w:val="000000"/>
          <w:kern w:val="21"/>
          <w:sz w:val="32"/>
          <w:szCs w:val="32"/>
          <w:lang w:val="en-US" w:eastAsia="zh-CN" w:bidi="ar-SA"/>
        </w:rPr>
        <w:t>大数据</w:t>
      </w:r>
      <w:r>
        <w:rPr>
          <w:rFonts w:hint="eastAsia" w:ascii="宋体" w:hAnsi="宋体" w:eastAsia="仿宋_GB2312"/>
          <w:color w:val="000000"/>
          <w:kern w:val="21"/>
          <w:sz w:val="32"/>
          <w:szCs w:val="32"/>
          <w:lang w:val="en-US" w:eastAsia="zh-CN" w:bidi="ar-SA"/>
        </w:rPr>
        <w:t>、物联网</w:t>
      </w:r>
      <w:r>
        <w:rPr>
          <w:rFonts w:hint="eastAsia" w:eastAsia="仿宋_GB2312"/>
          <w:color w:val="000000"/>
          <w:kern w:val="21"/>
          <w:sz w:val="32"/>
          <w:szCs w:val="32"/>
          <w:lang w:val="en-US" w:eastAsia="zh-CN" w:bidi="ar-SA"/>
        </w:rPr>
        <w:t>、云计算</w:t>
      </w:r>
      <w:r>
        <w:rPr>
          <w:rFonts w:hint="eastAsia" w:ascii="宋体" w:hAnsi="宋体" w:eastAsia="仿宋_GB2312"/>
          <w:color w:val="000000"/>
          <w:kern w:val="21"/>
          <w:sz w:val="32"/>
          <w:szCs w:val="32"/>
          <w:lang w:val="en-US" w:eastAsia="zh-CN" w:bidi="ar-SA"/>
        </w:rPr>
        <w:t>等技术</w:t>
      </w:r>
      <w:r>
        <w:rPr>
          <w:rFonts w:hint="eastAsia" w:eastAsia="仿宋_GB2312"/>
          <w:color w:val="000000"/>
          <w:kern w:val="21"/>
          <w:sz w:val="32"/>
          <w:szCs w:val="32"/>
          <w:lang w:val="en-US" w:eastAsia="zh-CN" w:bidi="ar-SA"/>
        </w:rPr>
        <w:t>手段</w:t>
      </w:r>
      <w:r>
        <w:rPr>
          <w:rFonts w:hint="eastAsia" w:ascii="宋体" w:hAnsi="宋体" w:eastAsia="仿宋_GB2312"/>
          <w:color w:val="000000"/>
          <w:kern w:val="21"/>
          <w:sz w:val="32"/>
          <w:szCs w:val="32"/>
          <w:lang w:val="en-US" w:eastAsia="zh-CN" w:bidi="ar-SA"/>
        </w:rPr>
        <w:t>，</w:t>
      </w:r>
      <w:r>
        <w:rPr>
          <w:rFonts w:hint="eastAsia" w:ascii="仿宋_GB2312" w:eastAsia="仿宋_GB2312"/>
          <w:color w:val="000000"/>
          <w:sz w:val="32"/>
          <w:szCs w:val="32"/>
        </w:rPr>
        <w:t>智慧化采集生活垃圾分类投放、收集、运输</w:t>
      </w:r>
      <w:r>
        <w:rPr>
          <w:rFonts w:hint="eastAsia" w:ascii="仿宋_GB2312" w:eastAsia="仿宋_GB2312"/>
          <w:color w:val="000000"/>
          <w:sz w:val="32"/>
          <w:szCs w:val="32"/>
          <w:lang w:eastAsia="zh-CN"/>
        </w:rPr>
        <w:t>和</w:t>
      </w:r>
      <w:r>
        <w:rPr>
          <w:rFonts w:hint="eastAsia" w:ascii="仿宋_GB2312" w:eastAsia="仿宋_GB2312"/>
          <w:color w:val="000000"/>
          <w:sz w:val="32"/>
          <w:szCs w:val="32"/>
        </w:rPr>
        <w:t>处</w:t>
      </w:r>
      <w:r>
        <w:rPr>
          <w:rFonts w:hint="eastAsia" w:ascii="仿宋_GB2312" w:eastAsia="仿宋_GB2312"/>
          <w:color w:val="000000"/>
          <w:sz w:val="32"/>
          <w:szCs w:val="32"/>
          <w:lang w:eastAsia="zh-CN"/>
        </w:rPr>
        <w:t>理</w:t>
      </w:r>
      <w:r>
        <w:rPr>
          <w:rFonts w:hint="eastAsia" w:ascii="仿宋_GB2312" w:eastAsia="仿宋_GB2312"/>
          <w:color w:val="000000"/>
          <w:sz w:val="32"/>
          <w:szCs w:val="32"/>
        </w:rPr>
        <w:t>的相关信息</w:t>
      </w:r>
      <w:r>
        <w:rPr>
          <w:rFonts w:hint="eastAsia" w:ascii="仿宋_GB2312" w:hAnsi="仿宋_GB2312" w:eastAsia="仿宋_GB2312"/>
          <w:color w:val="000000"/>
          <w:kern w:val="2"/>
          <w:sz w:val="32"/>
          <w:szCs w:val="32"/>
          <w:lang w:val="en-US" w:eastAsia="zh-CN" w:bidi="ar-SA"/>
        </w:rPr>
        <w:t>。</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Fonts w:ascii="仿宋_GB2312" w:hAnsi="仿宋_GB2312" w:eastAsia="仿宋_GB2312"/>
          <w:spacing w:val="0"/>
          <w:sz w:val="32"/>
          <w:szCs w:val="32"/>
          <w:lang w:val="en-US" w:eastAsia="zh-CN"/>
        </w:rPr>
      </w:pPr>
      <w:r>
        <w:rPr>
          <w:rFonts w:hint="eastAsia" w:ascii="黑体" w:hAnsi="黑体" w:eastAsia="黑体" w:cs="黑体"/>
          <w:b w:val="0"/>
          <w:bCs/>
          <w:color w:val="000000"/>
          <w:kern w:val="21"/>
          <w:sz w:val="32"/>
          <w:szCs w:val="32"/>
        </w:rPr>
        <w:t>第二十</w:t>
      </w:r>
      <w:r>
        <w:rPr>
          <w:rFonts w:hint="eastAsia" w:ascii="黑体" w:hAnsi="黑体" w:eastAsia="黑体" w:cs="黑体"/>
          <w:b w:val="0"/>
          <w:bCs/>
          <w:color w:val="000000"/>
          <w:kern w:val="21"/>
          <w:sz w:val="32"/>
          <w:szCs w:val="32"/>
          <w:lang w:eastAsia="zh-CN"/>
        </w:rPr>
        <w:t>二</w:t>
      </w:r>
      <w:r>
        <w:rPr>
          <w:rFonts w:hint="eastAsia" w:ascii="黑体" w:hAnsi="黑体" w:eastAsia="黑体" w:cs="黑体"/>
          <w:b w:val="0"/>
          <w:bCs/>
          <w:color w:val="000000"/>
          <w:kern w:val="21"/>
          <w:sz w:val="32"/>
          <w:szCs w:val="32"/>
        </w:rPr>
        <w:t>条</w:t>
      </w:r>
      <w:r>
        <w:rPr>
          <w:rStyle w:val="13"/>
          <w:rFonts w:hint="eastAsia" w:eastAsia="仿宋_GB2312"/>
          <w:color w:val="000000"/>
          <w:kern w:val="21"/>
          <w:sz w:val="32"/>
          <w:szCs w:val="32"/>
          <w:lang w:val="en-US" w:eastAsia="zh-CN"/>
        </w:rPr>
        <w:t xml:space="preserve">  </w:t>
      </w:r>
      <w:r>
        <w:rPr>
          <w:rFonts w:hint="eastAsia" w:ascii="宋体" w:hAnsi="宋体" w:eastAsia="仿宋_GB2312"/>
          <w:color w:val="000000"/>
          <w:kern w:val="21"/>
          <w:sz w:val="32"/>
          <w:szCs w:val="32"/>
        </w:rPr>
        <w:t>违反本办法规定</w:t>
      </w:r>
      <w:r>
        <w:rPr>
          <w:rFonts w:hint="eastAsia" w:eastAsia="仿宋_GB2312"/>
          <w:color w:val="000000"/>
          <w:kern w:val="21"/>
          <w:sz w:val="32"/>
          <w:szCs w:val="32"/>
          <w:lang w:eastAsia="zh-CN"/>
        </w:rPr>
        <w:t>的行为</w:t>
      </w:r>
      <w:r>
        <w:rPr>
          <w:rFonts w:hint="eastAsia" w:ascii="宋体" w:hAnsi="宋体" w:eastAsia="仿宋_GB2312"/>
          <w:color w:val="000000"/>
          <w:kern w:val="21"/>
          <w:sz w:val="32"/>
          <w:szCs w:val="32"/>
        </w:rPr>
        <w:t>，法律</w:t>
      </w:r>
      <w:r>
        <w:rPr>
          <w:rFonts w:hint="eastAsia" w:eastAsia="仿宋_GB2312"/>
          <w:color w:val="000000"/>
          <w:kern w:val="21"/>
          <w:sz w:val="32"/>
          <w:szCs w:val="32"/>
          <w:lang w:eastAsia="zh-CN"/>
        </w:rPr>
        <w:t>、</w:t>
      </w:r>
      <w:r>
        <w:rPr>
          <w:rFonts w:hint="eastAsia" w:ascii="宋体" w:hAnsi="宋体" w:eastAsia="仿宋_GB2312"/>
          <w:color w:val="000000"/>
          <w:kern w:val="21"/>
          <w:sz w:val="32"/>
          <w:szCs w:val="32"/>
        </w:rPr>
        <w:t>法规已有</w:t>
      </w:r>
      <w:r>
        <w:rPr>
          <w:rFonts w:hint="eastAsia" w:eastAsia="仿宋_GB2312"/>
          <w:color w:val="000000"/>
          <w:kern w:val="21"/>
          <w:sz w:val="32"/>
          <w:szCs w:val="32"/>
          <w:lang w:eastAsia="zh-CN"/>
        </w:rPr>
        <w:t>法律责任</w:t>
      </w:r>
      <w:r>
        <w:rPr>
          <w:rFonts w:hint="eastAsia" w:ascii="宋体" w:hAnsi="宋体" w:eastAsia="仿宋_GB2312"/>
          <w:color w:val="000000"/>
          <w:kern w:val="21"/>
          <w:sz w:val="32"/>
          <w:szCs w:val="32"/>
        </w:rPr>
        <w:t>规定的，从其规定。</w:t>
      </w:r>
    </w:p>
    <w:p>
      <w:pPr>
        <w:pStyle w:val="12"/>
        <w:keepNext w:val="0"/>
        <w:keepLines w:val="0"/>
        <w:pageBreakBefore w:val="0"/>
        <w:widowControl w:val="0"/>
        <w:shd w:val="clear" w:color="auto" w:fill="FFFFFF"/>
        <w:kinsoku/>
        <w:wordWrap/>
        <w:overflowPunct/>
        <w:topLinePunct w:val="0"/>
        <w:bidi w:val="0"/>
        <w:adjustRightInd/>
        <w:spacing w:before="0" w:beforeAutospacing="0" w:after="0" w:afterAutospacing="0" w:line="520" w:lineRule="exact"/>
        <w:ind w:left="0" w:right="0" w:firstLine="640" w:firstLineChars="200"/>
        <w:jc w:val="both"/>
        <w:textAlignment w:val="auto"/>
        <w:rPr>
          <w:rStyle w:val="13"/>
          <w:rFonts w:hint="eastAsia" w:eastAsia="仿宋_GB2312"/>
          <w:b w:val="0"/>
          <w:bCs w:val="0"/>
          <w:color w:val="000000"/>
          <w:kern w:val="21"/>
          <w:sz w:val="32"/>
          <w:szCs w:val="32"/>
          <w:lang w:eastAsia="zh-CN"/>
        </w:rPr>
      </w:pPr>
      <w:r>
        <w:rPr>
          <w:rFonts w:hint="eastAsia" w:ascii="黑体" w:hAnsi="黑体" w:eastAsia="黑体" w:cs="黑体"/>
          <w:b w:val="0"/>
          <w:bCs/>
          <w:color w:val="000000"/>
          <w:kern w:val="21"/>
          <w:sz w:val="32"/>
          <w:szCs w:val="32"/>
        </w:rPr>
        <w:t>第二十</w:t>
      </w:r>
      <w:r>
        <w:rPr>
          <w:rFonts w:hint="eastAsia" w:ascii="黑体" w:hAnsi="黑体" w:eastAsia="黑体" w:cs="黑体"/>
          <w:b w:val="0"/>
          <w:bCs/>
          <w:color w:val="000000"/>
          <w:kern w:val="21"/>
          <w:sz w:val="32"/>
          <w:szCs w:val="32"/>
          <w:lang w:eastAsia="zh-CN"/>
        </w:rPr>
        <w:t>三</w:t>
      </w:r>
      <w:r>
        <w:rPr>
          <w:rFonts w:hint="eastAsia" w:ascii="黑体" w:hAnsi="黑体" w:eastAsia="黑体" w:cs="黑体"/>
          <w:b w:val="0"/>
          <w:bCs/>
          <w:color w:val="000000"/>
          <w:kern w:val="21"/>
          <w:sz w:val="32"/>
          <w:szCs w:val="32"/>
        </w:rPr>
        <w:t>条</w:t>
      </w:r>
      <w:r>
        <w:rPr>
          <w:rStyle w:val="13"/>
          <w:rFonts w:hint="eastAsia" w:ascii="黑体" w:hAnsi="黑体" w:eastAsia="黑体" w:cs="黑体"/>
          <w:b w:val="0"/>
          <w:bCs/>
          <w:color w:val="000000"/>
          <w:kern w:val="21"/>
          <w:sz w:val="32"/>
          <w:szCs w:val="32"/>
          <w:lang w:val="en-US" w:eastAsia="zh-CN"/>
        </w:rPr>
        <w:t xml:space="preserve">  </w:t>
      </w:r>
      <w:r>
        <w:rPr>
          <w:rStyle w:val="13"/>
          <w:rFonts w:hint="eastAsia" w:eastAsia="仿宋_GB2312"/>
          <w:b w:val="0"/>
          <w:bCs w:val="0"/>
          <w:color w:val="000000"/>
          <w:kern w:val="21"/>
          <w:sz w:val="32"/>
          <w:szCs w:val="32"/>
          <w:lang w:eastAsia="zh-CN"/>
        </w:rPr>
        <w:t>违反本办法第十四条规定，生活垃圾分类投放管理责任人未履行管理责任的，由</w:t>
      </w:r>
      <w:r>
        <w:rPr>
          <w:rStyle w:val="13"/>
          <w:rFonts w:ascii="Calibri" w:eastAsia="仿宋_GB2312"/>
          <w:b w:val="0"/>
          <w:bCs w:val="0"/>
          <w:color w:val="000000"/>
          <w:kern w:val="21"/>
          <w:sz w:val="32"/>
          <w:szCs w:val="32"/>
          <w:lang w:val="en-US" w:eastAsia="zh-CN"/>
        </w:rPr>
        <w:t>城乡</w:t>
      </w:r>
      <w:r>
        <w:rPr>
          <w:rStyle w:val="13"/>
          <w:rFonts w:hint="eastAsia" w:ascii="Calibri" w:eastAsia="仿宋_GB2312"/>
          <w:b w:val="0"/>
          <w:bCs w:val="0"/>
          <w:color w:val="000000"/>
          <w:kern w:val="21"/>
          <w:sz w:val="32"/>
          <w:szCs w:val="32"/>
          <w:lang w:val="en-US" w:eastAsia="zh-CN"/>
        </w:rPr>
        <w:t>生活垃圾分类</w:t>
      </w:r>
      <w:r>
        <w:rPr>
          <w:rStyle w:val="13"/>
          <w:rFonts w:ascii="Calibri" w:eastAsia="仿宋_GB2312"/>
          <w:b w:val="0"/>
          <w:bCs w:val="0"/>
          <w:color w:val="000000"/>
          <w:kern w:val="21"/>
          <w:sz w:val="32"/>
          <w:szCs w:val="32"/>
          <w:lang w:val="en-US" w:eastAsia="zh-CN"/>
        </w:rPr>
        <w:t>主管部门</w:t>
      </w:r>
      <w:r>
        <w:rPr>
          <w:rFonts w:hint="eastAsia" w:ascii="仿宋_GB2312" w:hAnsi="仿宋_GB2312" w:eastAsia="仿宋_GB2312" w:cs="仿宋_GB2312"/>
          <w:spacing w:val="0"/>
          <w:sz w:val="32"/>
          <w:szCs w:val="32"/>
        </w:rPr>
        <w:t>责令限期改正；</w:t>
      </w:r>
      <w:r>
        <w:rPr>
          <w:rFonts w:hint="eastAsia" w:ascii="仿宋_GB2312" w:hAnsi="仿宋_GB2312" w:eastAsia="仿宋_GB2312" w:cs="仿宋_GB2312"/>
          <w:spacing w:val="0"/>
          <w:sz w:val="32"/>
          <w:szCs w:val="32"/>
          <w:lang w:val="en-US" w:eastAsia="zh-CN"/>
        </w:rPr>
        <w:t>逾期</w:t>
      </w:r>
      <w:r>
        <w:rPr>
          <w:rFonts w:hint="eastAsia" w:ascii="仿宋_GB2312" w:hAnsi="仿宋_GB2312" w:eastAsia="仿宋_GB2312" w:cs="仿宋_GB2312"/>
          <w:spacing w:val="0"/>
          <w:sz w:val="32"/>
          <w:szCs w:val="32"/>
          <w:lang w:eastAsia="zh-CN"/>
        </w:rPr>
        <w:t>不</w:t>
      </w:r>
      <w:r>
        <w:rPr>
          <w:rFonts w:hint="eastAsia" w:ascii="仿宋_GB2312" w:hAnsi="仿宋_GB2312" w:eastAsia="仿宋_GB2312" w:cs="仿宋_GB2312"/>
          <w:spacing w:val="0"/>
          <w:sz w:val="32"/>
          <w:szCs w:val="32"/>
        </w:rPr>
        <w:t>改正</w:t>
      </w:r>
      <w:r>
        <w:rPr>
          <w:rFonts w:hint="eastAsia" w:ascii="仿宋_GB2312" w:hAnsi="仿宋_GB2312" w:eastAsia="仿宋_GB2312" w:cs="仿宋_GB2312"/>
          <w:spacing w:val="0"/>
          <w:sz w:val="32"/>
          <w:szCs w:val="32"/>
          <w:lang w:eastAsia="zh-CN"/>
        </w:rPr>
        <w:t>的，</w:t>
      </w:r>
      <w:r>
        <w:rPr>
          <w:rStyle w:val="13"/>
          <w:rFonts w:hint="eastAsia" w:eastAsia="仿宋_GB2312"/>
          <w:b w:val="0"/>
          <w:bCs w:val="0"/>
          <w:color w:val="000000"/>
          <w:kern w:val="21"/>
          <w:sz w:val="32"/>
          <w:szCs w:val="32"/>
          <w:lang w:eastAsia="zh-CN"/>
        </w:rPr>
        <w:t>对单位处一千元以上五千元以下的罚款，对个人处二百元以下的罚款。</w:t>
      </w:r>
    </w:p>
    <w:p>
      <w:pPr>
        <w:pStyle w:val="12"/>
        <w:keepNext w:val="0"/>
        <w:keepLines w:val="0"/>
        <w:pageBreakBefore w:val="0"/>
        <w:widowControl w:val="0"/>
        <w:kinsoku/>
        <w:wordWrap/>
        <w:overflowPunct/>
        <w:topLinePunct w:val="0"/>
        <w:bidi w:val="0"/>
        <w:adjustRightInd/>
        <w:spacing w:before="0" w:beforeAutospacing="0" w:after="0" w:afterAutospacing="0" w:line="520" w:lineRule="exact"/>
        <w:ind w:left="0" w:right="0" w:firstLine="640" w:firstLineChars="200"/>
        <w:jc w:val="both"/>
        <w:textAlignment w:val="auto"/>
        <w:rPr>
          <w:rStyle w:val="13"/>
          <w:rFonts w:hint="eastAsia" w:eastAsia="仿宋_GB2312"/>
          <w:b w:val="0"/>
          <w:bCs w:val="0"/>
          <w:color w:val="000000"/>
          <w:kern w:val="21"/>
          <w:sz w:val="32"/>
          <w:szCs w:val="32"/>
          <w:lang w:eastAsia="zh-CN"/>
        </w:rPr>
      </w:pPr>
      <w:r>
        <w:rPr>
          <w:rFonts w:hint="eastAsia" w:ascii="黑体" w:hAnsi="黑体" w:eastAsia="黑体" w:cs="黑体"/>
          <w:b w:val="0"/>
          <w:bCs/>
          <w:color w:val="000000"/>
          <w:kern w:val="21"/>
          <w:sz w:val="32"/>
          <w:szCs w:val="32"/>
        </w:rPr>
        <w:t>第</w:t>
      </w:r>
      <w:r>
        <w:rPr>
          <w:rFonts w:hint="eastAsia" w:ascii="黑体" w:hAnsi="黑体" w:eastAsia="黑体" w:cs="黑体"/>
          <w:b w:val="0"/>
          <w:bCs/>
          <w:color w:val="000000"/>
          <w:kern w:val="21"/>
          <w:sz w:val="32"/>
          <w:szCs w:val="32"/>
          <w:lang w:eastAsia="zh-CN"/>
        </w:rPr>
        <w:t>二</w:t>
      </w:r>
      <w:r>
        <w:rPr>
          <w:rFonts w:hint="eastAsia" w:ascii="黑体" w:hAnsi="黑体" w:eastAsia="黑体" w:cs="黑体"/>
          <w:b w:val="0"/>
          <w:bCs/>
          <w:color w:val="000000"/>
          <w:kern w:val="21"/>
          <w:sz w:val="32"/>
          <w:szCs w:val="32"/>
        </w:rPr>
        <w:t>十</w:t>
      </w:r>
      <w:r>
        <w:rPr>
          <w:rFonts w:hint="eastAsia" w:ascii="黑体" w:hAnsi="黑体" w:eastAsia="黑体" w:cs="黑体"/>
          <w:b w:val="0"/>
          <w:bCs/>
          <w:color w:val="000000"/>
          <w:kern w:val="21"/>
          <w:sz w:val="32"/>
          <w:szCs w:val="32"/>
          <w:lang w:eastAsia="zh-CN"/>
        </w:rPr>
        <w:t>四</w:t>
      </w:r>
      <w:r>
        <w:rPr>
          <w:rFonts w:hint="eastAsia" w:ascii="黑体" w:hAnsi="黑体" w:eastAsia="黑体" w:cs="黑体"/>
          <w:b w:val="0"/>
          <w:bCs/>
          <w:color w:val="000000"/>
          <w:kern w:val="21"/>
          <w:sz w:val="32"/>
          <w:szCs w:val="32"/>
        </w:rPr>
        <w:t>条</w:t>
      </w:r>
      <w:r>
        <w:rPr>
          <w:rStyle w:val="13"/>
          <w:rFonts w:hint="eastAsia" w:ascii="黑体" w:hAnsi="黑体" w:eastAsia="黑体" w:cs="黑体"/>
          <w:b w:val="0"/>
          <w:bCs/>
          <w:color w:val="000000"/>
          <w:kern w:val="21"/>
          <w:sz w:val="32"/>
          <w:szCs w:val="32"/>
          <w:lang w:val="en-US" w:eastAsia="zh-CN"/>
        </w:rPr>
        <w:t xml:space="preserve">  </w:t>
      </w:r>
      <w:r>
        <w:rPr>
          <w:rStyle w:val="13"/>
          <w:rFonts w:hint="eastAsia" w:eastAsia="仿宋_GB2312"/>
          <w:b w:val="0"/>
          <w:bCs w:val="0"/>
          <w:color w:val="000000"/>
          <w:kern w:val="21"/>
          <w:sz w:val="32"/>
          <w:szCs w:val="32"/>
          <w:lang w:val="en-US" w:eastAsia="zh-CN"/>
        </w:rPr>
        <w:t>城乡生活垃圾分类主管部门和其他有关部门及其</w:t>
      </w:r>
      <w:r>
        <w:rPr>
          <w:rStyle w:val="13"/>
          <w:rFonts w:hint="eastAsia" w:eastAsia="仿宋_GB2312"/>
          <w:b w:val="0"/>
          <w:bCs w:val="0"/>
          <w:color w:val="000000"/>
          <w:kern w:val="21"/>
          <w:sz w:val="32"/>
          <w:szCs w:val="32"/>
          <w:lang w:eastAsia="zh-CN"/>
        </w:rPr>
        <w:t>工作人员违反本办法规定，在生活垃圾分类管理工作中玩忽职守、滥用职权、徇私舞弊的，由有权机关对直接负责的主管人员和其他直接责任人员依法给予处分；构成犯罪的，依法追究刑事责任。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b w:val="0"/>
          <w:bCs/>
          <w:color w:val="000000"/>
          <w:kern w:val="21"/>
          <w:sz w:val="32"/>
          <w:szCs w:val="32"/>
        </w:rPr>
        <w:t>第</w:t>
      </w:r>
      <w:r>
        <w:rPr>
          <w:rFonts w:hint="eastAsia" w:ascii="黑体" w:hAnsi="黑体" w:eastAsia="黑体"/>
          <w:b w:val="0"/>
          <w:bCs/>
          <w:color w:val="000000"/>
          <w:kern w:val="21"/>
          <w:sz w:val="32"/>
          <w:szCs w:val="32"/>
          <w:lang w:eastAsia="zh-CN"/>
        </w:rPr>
        <w:t>二</w:t>
      </w:r>
      <w:r>
        <w:rPr>
          <w:rFonts w:hint="eastAsia" w:ascii="黑体" w:hAnsi="黑体" w:eastAsia="黑体"/>
          <w:b w:val="0"/>
          <w:bCs/>
          <w:color w:val="000000"/>
          <w:kern w:val="21"/>
          <w:sz w:val="32"/>
          <w:szCs w:val="32"/>
        </w:rPr>
        <w:t>十</w:t>
      </w:r>
      <w:r>
        <w:rPr>
          <w:rFonts w:hint="eastAsia" w:ascii="黑体" w:hAnsi="黑体" w:eastAsia="黑体"/>
          <w:b w:val="0"/>
          <w:bCs/>
          <w:color w:val="000000"/>
          <w:kern w:val="21"/>
          <w:sz w:val="32"/>
          <w:szCs w:val="32"/>
          <w:lang w:eastAsia="zh-CN"/>
        </w:rPr>
        <w:t>五</w:t>
      </w:r>
      <w:r>
        <w:rPr>
          <w:rFonts w:hint="eastAsia" w:ascii="黑体" w:hAnsi="黑体" w:eastAsia="黑体"/>
          <w:b w:val="0"/>
          <w:bCs/>
          <w:color w:val="000000"/>
          <w:kern w:val="21"/>
          <w:sz w:val="32"/>
          <w:szCs w:val="32"/>
        </w:rPr>
        <w:t>条</w:t>
      </w:r>
      <w:r>
        <w:rPr>
          <w:rFonts w:hint="eastAsia" w:eastAsia="仿宋_GB2312"/>
          <w:b/>
          <w:color w:val="000000"/>
          <w:kern w:val="21"/>
          <w:sz w:val="32"/>
          <w:szCs w:val="32"/>
          <w:lang w:val="en-US" w:eastAsia="zh-CN"/>
        </w:rPr>
        <w:t xml:space="preserve">  </w:t>
      </w:r>
      <w:r>
        <w:rPr>
          <w:rFonts w:hint="eastAsia" w:ascii="宋体" w:hAnsi="宋体" w:eastAsia="仿宋_GB2312"/>
          <w:color w:val="000000"/>
          <w:kern w:val="21"/>
          <w:sz w:val="32"/>
          <w:szCs w:val="32"/>
        </w:rPr>
        <w:t>本办法自202</w:t>
      </w:r>
      <w:r>
        <w:rPr>
          <w:rFonts w:hint="eastAsia" w:ascii="宋体" w:hAnsi="宋体" w:eastAsia="仿宋_GB2312"/>
          <w:color w:val="000000"/>
          <w:kern w:val="21"/>
          <w:sz w:val="32"/>
          <w:szCs w:val="32"/>
          <w:lang w:val="en-US" w:eastAsia="zh-CN"/>
        </w:rPr>
        <w:t>3</w:t>
      </w:r>
      <w:r>
        <w:rPr>
          <w:rFonts w:hint="eastAsia" w:ascii="宋体" w:hAnsi="宋体" w:eastAsia="仿宋_GB2312"/>
          <w:color w:val="000000"/>
          <w:kern w:val="21"/>
          <w:sz w:val="32"/>
          <w:szCs w:val="32"/>
        </w:rPr>
        <w:t>年</w:t>
      </w:r>
      <w:r>
        <w:rPr>
          <w:rFonts w:hint="eastAsia" w:ascii="宋体" w:hAnsi="宋体" w:eastAsia="仿宋_GB2312"/>
          <w:color w:val="000000"/>
          <w:kern w:val="21"/>
          <w:sz w:val="32"/>
          <w:szCs w:val="32"/>
          <w:lang w:val="en-US" w:eastAsia="zh-CN"/>
        </w:rPr>
        <w:t>7</w:t>
      </w:r>
      <w:r>
        <w:rPr>
          <w:rFonts w:hint="eastAsia" w:ascii="宋体" w:hAnsi="宋体" w:eastAsia="仿宋_GB2312"/>
          <w:color w:val="000000"/>
          <w:kern w:val="21"/>
          <w:sz w:val="32"/>
          <w:szCs w:val="32"/>
        </w:rPr>
        <w:t>月</w:t>
      </w:r>
      <w:r>
        <w:rPr>
          <w:rFonts w:hint="eastAsia" w:ascii="宋体" w:hAnsi="宋体" w:eastAsia="仿宋_GB2312"/>
          <w:color w:val="000000"/>
          <w:kern w:val="21"/>
          <w:sz w:val="32"/>
          <w:szCs w:val="32"/>
          <w:lang w:val="en-US" w:eastAsia="zh-CN"/>
        </w:rPr>
        <w:t>1</w:t>
      </w:r>
      <w:r>
        <w:rPr>
          <w:rFonts w:hint="eastAsia" w:ascii="宋体" w:hAnsi="宋体" w:eastAsia="仿宋_GB2312"/>
          <w:color w:val="000000"/>
          <w:kern w:val="21"/>
          <w:sz w:val="32"/>
          <w:szCs w:val="32"/>
        </w:rPr>
        <w:t>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等线">
    <w:altName w:val="Arial Unicode MS"/>
    <w:panose1 w:val="02010600030001010101"/>
    <w:charset w:val="00"/>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三明市</w:t>
    </w:r>
    <w:r>
      <w:rPr>
        <w:rFonts w:hint="eastAsia" w:ascii="宋体" w:hAnsi="宋体" w:eastAsia="宋体" w:cs="宋体"/>
        <w:b/>
        <w:bCs/>
        <w:color w:val="005192"/>
        <w:sz w:val="28"/>
        <w:szCs w:val="44"/>
        <w:lang w:val="en-US" w:eastAsia="zh-CN"/>
      </w:rPr>
      <w:t xml:space="preserve">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三明市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YThlNWFkNDA4ZGFlNDY2YzdmMzhlNTBmMjJhMzUifQ=="/>
  </w:docVars>
  <w:rsids>
    <w:rsidRoot w:val="0C584DB2"/>
    <w:rsid w:val="019E71BD"/>
    <w:rsid w:val="02337A29"/>
    <w:rsid w:val="03306F61"/>
    <w:rsid w:val="04B679C3"/>
    <w:rsid w:val="080F63D8"/>
    <w:rsid w:val="09341458"/>
    <w:rsid w:val="0B0912D7"/>
    <w:rsid w:val="0C584DB2"/>
    <w:rsid w:val="152D2DCA"/>
    <w:rsid w:val="16A212AC"/>
    <w:rsid w:val="16D52E46"/>
    <w:rsid w:val="1DEC284C"/>
    <w:rsid w:val="1E490094"/>
    <w:rsid w:val="1E6523AC"/>
    <w:rsid w:val="22440422"/>
    <w:rsid w:val="284C413E"/>
    <w:rsid w:val="2F644EA6"/>
    <w:rsid w:val="31A15F24"/>
    <w:rsid w:val="378B575B"/>
    <w:rsid w:val="38D469E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580E2F"/>
    <w:rsid w:val="5DC34279"/>
    <w:rsid w:val="608816D1"/>
    <w:rsid w:val="60EF4E7F"/>
    <w:rsid w:val="665233C1"/>
    <w:rsid w:val="6AD9688B"/>
    <w:rsid w:val="6D0E3F22"/>
    <w:rsid w:val="74F26362"/>
    <w:rsid w:val="758E0EC3"/>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 w:type="paragraph" w:customStyle="1" w:styleId="12">
    <w:name w:val="普通(网站)1"/>
    <w:basedOn w:val="1"/>
    <w:qFormat/>
    <w:uiPriority w:val="0"/>
    <w:pPr>
      <w:spacing w:before="100" w:beforeLines="0" w:beforeAutospacing="1" w:after="100" w:afterLines="0" w:afterAutospacing="1"/>
      <w:jc w:val="left"/>
    </w:pPr>
    <w:rPr>
      <w:rFonts w:ascii="宋体" w:hAnsi="宋体" w:eastAsia="宋体" w:cs="Times New Roman"/>
      <w:kern w:val="0"/>
      <w:sz w:val="24"/>
      <w:szCs w:val="24"/>
    </w:rPr>
  </w:style>
  <w:style w:type="character" w:customStyle="1" w:styleId="13">
    <w:name w:val="要点1"/>
    <w:basedOn w:val="14"/>
    <w:qFormat/>
    <w:uiPriority w:val="0"/>
    <w:rPr>
      <w:rFonts w:ascii="Calibri" w:hAnsi="Calibri" w:eastAsia="宋体" w:cs="Times New Roman"/>
      <w:b/>
      <w:bCs/>
    </w:rPr>
  </w:style>
  <w:style w:type="character" w:customStyle="1" w:styleId="14">
    <w:name w:val="默认段落字体1"/>
    <w:qFormat/>
    <w:uiPriority w:val="0"/>
    <w:rPr>
      <w:rFonts w:ascii="Times New Roman" w:hAnsi="Times New Roman" w:eastAsia="宋体" w:cs="Times New Roman"/>
    </w:rPr>
  </w:style>
  <w:style w:type="paragraph" w:customStyle="1" w:styleId="15">
    <w:name w:val="Default"/>
    <w:qFormat/>
    <w:uiPriority w:val="0"/>
    <w:pPr>
      <w:widowControl w:val="0"/>
      <w:autoSpaceDE w:val="0"/>
      <w:autoSpaceDN w:val="0"/>
    </w:pPr>
    <w:rPr>
      <w:rFonts w:hint="eastAsia" w:ascii="方正仿宋_GBK" w:hAnsi="方正仿宋_GBK" w:eastAsia="方正仿宋_GBK" w:cs="黑体"/>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9</Pages>
  <Words>4083</Words>
  <Characters>4092</Characters>
  <Lines>1</Lines>
  <Paragraphs>1</Paragraphs>
  <TotalTime>2</TotalTime>
  <ScaleCrop>false</ScaleCrop>
  <LinksUpToDate>false</LinksUpToDate>
  <CharactersWithSpaces>4144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2021-12-13T03:19:00Z</dcterms:created>
  <dc:creator>拓尔通</dc:creator>
  <cp:lastModifiedBy>木易成林</cp:lastModifiedBy>
  <dcterms:modified xsi:type="dcterms:W3CDTF">2023-02-24T08:49:20Z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D1792CD3EB934BE3ABC04035C649E34B</vt:lpwstr>
  </property>
</Properties>
</file>